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BE1" w:rsidRDefault="00406BE1" w:rsidP="00406BE1">
      <w:pPr>
        <w:rPr>
          <w:b/>
          <w:sz w:val="44"/>
          <w:szCs w:val="44"/>
        </w:rPr>
      </w:pPr>
      <w:bookmarkStart w:id="0" w:name="_GoBack"/>
      <w:bookmarkEnd w:id="0"/>
    </w:p>
    <w:p w:rsidR="00406BE1" w:rsidRDefault="00406BE1" w:rsidP="00406BE1">
      <w:pPr>
        <w:jc w:val="center"/>
        <w:rPr>
          <w:b/>
          <w:sz w:val="44"/>
          <w:szCs w:val="44"/>
        </w:rPr>
      </w:pPr>
      <w:r>
        <w:rPr>
          <w:b/>
          <w:sz w:val="44"/>
          <w:szCs w:val="44"/>
        </w:rPr>
        <w:t>ESEMPLIFICAZIONI:</w:t>
      </w:r>
    </w:p>
    <w:p w:rsidR="00406BE1" w:rsidRDefault="00406BE1" w:rsidP="00406BE1">
      <w:pPr>
        <w:spacing w:after="0"/>
        <w:jc w:val="both"/>
        <w:rPr>
          <w:b/>
          <w:sz w:val="44"/>
          <w:szCs w:val="44"/>
        </w:rPr>
      </w:pPr>
      <w:r>
        <w:rPr>
          <w:b/>
          <w:sz w:val="44"/>
          <w:szCs w:val="44"/>
        </w:rPr>
        <w:t>È presente la Diagnosi funzionale/Profilo di funzionamento?</w:t>
      </w:r>
      <w:r w:rsidRPr="002B026C">
        <w:t xml:space="preserve"> </w:t>
      </w:r>
    </w:p>
    <w:p w:rsidR="00406BE1" w:rsidRDefault="00406BE1" w:rsidP="00406BE1">
      <w:pPr>
        <w:spacing w:after="0"/>
        <w:jc w:val="both"/>
        <w:rPr>
          <w:b/>
          <w:sz w:val="44"/>
          <w:szCs w:val="44"/>
        </w:rPr>
      </w:pPr>
      <w:r>
        <w:rPr>
          <w:b/>
          <w:sz w:val="44"/>
          <w:szCs w:val="44"/>
        </w:rPr>
        <w:t>Le osservazioni? Progetto educativo?</w:t>
      </w:r>
    </w:p>
    <w:p w:rsidR="00406BE1" w:rsidRDefault="00406BE1" w:rsidP="00406BE1">
      <w:pPr>
        <w:spacing w:after="0"/>
        <w:jc w:val="both"/>
        <w:rPr>
          <w:b/>
          <w:sz w:val="44"/>
          <w:szCs w:val="44"/>
        </w:rPr>
      </w:pPr>
      <w:r>
        <w:rPr>
          <w:b/>
          <w:sz w:val="44"/>
          <w:szCs w:val="44"/>
        </w:rPr>
        <w:t>Altre utili informazioni?</w:t>
      </w:r>
    </w:p>
    <w:p w:rsidR="00406BE1" w:rsidRDefault="00406BE1" w:rsidP="00406BE1">
      <w:pPr>
        <w:spacing w:after="0"/>
        <w:jc w:val="both"/>
        <w:rPr>
          <w:b/>
          <w:sz w:val="44"/>
          <w:szCs w:val="44"/>
        </w:rPr>
      </w:pPr>
      <w:r>
        <w:rPr>
          <w:b/>
          <w:sz w:val="44"/>
          <w:szCs w:val="44"/>
        </w:rPr>
        <w:t>Sul PEI vengono indicate le Dimensioni da definire. Non sono obbligate tutte le dimensioni, devono essere scelte quelle reali e utili.</w:t>
      </w:r>
    </w:p>
    <w:tbl>
      <w:tblPr>
        <w:tblW w:w="14886" w:type="dxa"/>
        <w:tblCellMar>
          <w:left w:w="0" w:type="dxa"/>
          <w:right w:w="0" w:type="dxa"/>
        </w:tblCellMar>
        <w:tblLook w:val="04A0" w:firstRow="1" w:lastRow="0" w:firstColumn="1" w:lastColumn="0" w:noHBand="0" w:noVBand="1"/>
      </w:tblPr>
      <w:tblGrid>
        <w:gridCol w:w="7374"/>
        <w:gridCol w:w="2976"/>
        <w:gridCol w:w="2127"/>
        <w:gridCol w:w="2409"/>
      </w:tblGrid>
      <w:tr w:rsidR="00406BE1" w:rsidRPr="00F27F5F" w:rsidTr="00406BE1">
        <w:trPr>
          <w:trHeight w:val="395"/>
        </w:trPr>
        <w:tc>
          <w:tcPr>
            <w:tcW w:w="7374"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406BE1" w:rsidRPr="00F27F5F" w:rsidRDefault="00406BE1" w:rsidP="00BB4079">
            <w:pPr>
              <w:spacing w:after="0"/>
              <w:jc w:val="both"/>
              <w:rPr>
                <w:b/>
                <w:sz w:val="32"/>
                <w:szCs w:val="32"/>
              </w:rPr>
            </w:pPr>
            <w:r w:rsidRPr="00F27F5F">
              <w:rPr>
                <w:b/>
                <w:bCs/>
                <w:sz w:val="32"/>
                <w:szCs w:val="32"/>
              </w:rPr>
              <w:t xml:space="preserve">DIMENSIONI DI POSSIBILE INTERVENTO </w:t>
            </w:r>
          </w:p>
        </w:tc>
        <w:tc>
          <w:tcPr>
            <w:tcW w:w="2976"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406BE1" w:rsidRPr="00F27F5F" w:rsidRDefault="00406BE1" w:rsidP="00BB4079">
            <w:pPr>
              <w:spacing w:after="0"/>
              <w:jc w:val="center"/>
              <w:rPr>
                <w:b/>
                <w:sz w:val="32"/>
                <w:szCs w:val="32"/>
              </w:rPr>
            </w:pPr>
            <w:r w:rsidRPr="00F27F5F">
              <w:rPr>
                <w:b/>
                <w:bCs/>
                <w:sz w:val="32"/>
                <w:szCs w:val="32"/>
              </w:rPr>
              <w:t>SEZIONE/CLASSE</w:t>
            </w:r>
          </w:p>
        </w:tc>
        <w:tc>
          <w:tcPr>
            <w:tcW w:w="2127"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406BE1" w:rsidRPr="00F27F5F" w:rsidRDefault="00406BE1" w:rsidP="00BB4079">
            <w:pPr>
              <w:spacing w:after="0"/>
              <w:jc w:val="center"/>
              <w:rPr>
                <w:b/>
                <w:sz w:val="32"/>
                <w:szCs w:val="32"/>
              </w:rPr>
            </w:pPr>
            <w:r w:rsidRPr="00F27F5F">
              <w:rPr>
                <w:b/>
                <w:bCs/>
                <w:sz w:val="32"/>
                <w:szCs w:val="32"/>
              </w:rPr>
              <w:t>VA DEFINITA</w:t>
            </w:r>
          </w:p>
        </w:tc>
        <w:tc>
          <w:tcPr>
            <w:tcW w:w="2409"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406BE1" w:rsidRPr="00F27F5F" w:rsidRDefault="00406BE1" w:rsidP="00BB4079">
            <w:pPr>
              <w:spacing w:after="0"/>
              <w:jc w:val="center"/>
              <w:rPr>
                <w:b/>
                <w:sz w:val="32"/>
                <w:szCs w:val="32"/>
              </w:rPr>
            </w:pPr>
            <w:r w:rsidRPr="00F27F5F">
              <w:rPr>
                <w:b/>
                <w:bCs/>
                <w:sz w:val="32"/>
                <w:szCs w:val="32"/>
              </w:rPr>
              <w:t>VA OMESSA</w:t>
            </w:r>
          </w:p>
        </w:tc>
      </w:tr>
      <w:tr w:rsidR="00406BE1" w:rsidRPr="00F27F5F" w:rsidTr="00406BE1">
        <w:trPr>
          <w:trHeight w:val="491"/>
        </w:trPr>
        <w:tc>
          <w:tcPr>
            <w:tcW w:w="73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both"/>
              <w:rPr>
                <w:b/>
                <w:sz w:val="32"/>
                <w:szCs w:val="32"/>
              </w:rPr>
            </w:pPr>
            <w:r>
              <w:rPr>
                <w:b/>
                <w:sz w:val="32"/>
                <w:szCs w:val="32"/>
              </w:rPr>
              <w:t>A-</w:t>
            </w:r>
            <w:r w:rsidRPr="00F27F5F">
              <w:rPr>
                <w:b/>
                <w:sz w:val="32"/>
                <w:szCs w:val="32"/>
              </w:rPr>
              <w:t xml:space="preserve">DIMENSIONE SOCIALIZZAZIONE/INTERAZIONE/RELAZIONE </w:t>
            </w:r>
          </w:p>
        </w:tc>
        <w:tc>
          <w:tcPr>
            <w:tcW w:w="29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both"/>
              <w:rPr>
                <w:b/>
                <w:sz w:val="32"/>
                <w:szCs w:val="32"/>
              </w:rPr>
            </w:pPr>
          </w:p>
        </w:tc>
        <w:tc>
          <w:tcPr>
            <w:tcW w:w="21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center"/>
              <w:rPr>
                <w:b/>
                <w:sz w:val="32"/>
                <w:szCs w:val="32"/>
              </w:rPr>
            </w:pP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center"/>
              <w:rPr>
                <w:b/>
                <w:sz w:val="32"/>
                <w:szCs w:val="32"/>
              </w:rPr>
            </w:pPr>
          </w:p>
        </w:tc>
      </w:tr>
      <w:tr w:rsidR="00406BE1" w:rsidRPr="00F27F5F" w:rsidTr="00406BE1">
        <w:trPr>
          <w:trHeight w:val="555"/>
        </w:trPr>
        <w:tc>
          <w:tcPr>
            <w:tcW w:w="7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both"/>
              <w:rPr>
                <w:b/>
                <w:sz w:val="32"/>
                <w:szCs w:val="32"/>
              </w:rPr>
            </w:pPr>
            <w:r>
              <w:rPr>
                <w:b/>
                <w:sz w:val="32"/>
                <w:szCs w:val="32"/>
              </w:rPr>
              <w:t>B-</w:t>
            </w:r>
            <w:r w:rsidRPr="00F27F5F">
              <w:rPr>
                <w:b/>
                <w:sz w:val="32"/>
                <w:szCs w:val="32"/>
              </w:rPr>
              <w:t xml:space="preserve">DIMENSIONE COMUNICAZIONE/LINGUAGGIO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center"/>
              <w:rPr>
                <w:b/>
                <w:sz w:val="32"/>
                <w:szCs w:val="32"/>
              </w:rPr>
            </w:pP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center"/>
              <w:rPr>
                <w:b/>
                <w:sz w:val="32"/>
                <w:szCs w:val="32"/>
              </w:rPr>
            </w:pPr>
          </w:p>
        </w:tc>
      </w:tr>
      <w:tr w:rsidR="00406BE1" w:rsidRPr="00F27F5F" w:rsidTr="00406BE1">
        <w:trPr>
          <w:trHeight w:val="679"/>
        </w:trPr>
        <w:tc>
          <w:tcPr>
            <w:tcW w:w="73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both"/>
              <w:rPr>
                <w:b/>
                <w:sz w:val="32"/>
                <w:szCs w:val="32"/>
              </w:rPr>
            </w:pPr>
            <w:r>
              <w:rPr>
                <w:b/>
                <w:sz w:val="32"/>
                <w:szCs w:val="32"/>
              </w:rPr>
              <w:t>C-</w:t>
            </w:r>
            <w:r w:rsidRPr="00F27F5F">
              <w:rPr>
                <w:b/>
                <w:sz w:val="32"/>
                <w:szCs w:val="32"/>
              </w:rPr>
              <w:t xml:space="preserve">DIMENSIONE AUTONOMIA/ORIENTAMENTO </w:t>
            </w:r>
          </w:p>
        </w:tc>
        <w:tc>
          <w:tcPr>
            <w:tcW w:w="29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center"/>
              <w:rPr>
                <w:b/>
                <w:sz w:val="32"/>
                <w:szCs w:val="32"/>
              </w:rPr>
            </w:pP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center"/>
              <w:rPr>
                <w:b/>
                <w:sz w:val="32"/>
                <w:szCs w:val="32"/>
              </w:rPr>
            </w:pPr>
          </w:p>
        </w:tc>
      </w:tr>
      <w:tr w:rsidR="00406BE1" w:rsidRPr="00F27F5F" w:rsidTr="00406BE1">
        <w:trPr>
          <w:trHeight w:val="691"/>
        </w:trPr>
        <w:tc>
          <w:tcPr>
            <w:tcW w:w="73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406BE1">
            <w:pPr>
              <w:spacing w:after="0"/>
              <w:jc w:val="both"/>
              <w:rPr>
                <w:b/>
                <w:sz w:val="32"/>
                <w:szCs w:val="32"/>
              </w:rPr>
            </w:pPr>
            <w:r>
              <w:rPr>
                <w:b/>
                <w:sz w:val="32"/>
                <w:szCs w:val="32"/>
              </w:rPr>
              <w:t>D-</w:t>
            </w:r>
            <w:r w:rsidRPr="00F27F5F">
              <w:rPr>
                <w:b/>
                <w:sz w:val="32"/>
                <w:szCs w:val="32"/>
              </w:rPr>
              <w:t>DIMENSIONE</w:t>
            </w:r>
            <w:r>
              <w:rPr>
                <w:b/>
                <w:sz w:val="32"/>
                <w:szCs w:val="32"/>
              </w:rPr>
              <w:t xml:space="preserve"> </w:t>
            </w:r>
            <w:r w:rsidRPr="00F27F5F">
              <w:rPr>
                <w:b/>
                <w:sz w:val="32"/>
                <w:szCs w:val="32"/>
              </w:rPr>
              <w:t xml:space="preserve">COGNITIVA, NEUROPSICOLOGICA E DELL’APPRENDIMENTO </w:t>
            </w:r>
          </w:p>
        </w:tc>
        <w:tc>
          <w:tcPr>
            <w:tcW w:w="29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center"/>
              <w:rPr>
                <w:b/>
                <w:sz w:val="32"/>
                <w:szCs w:val="32"/>
              </w:rPr>
            </w:pP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center"/>
              <w:rPr>
                <w:b/>
                <w:sz w:val="32"/>
                <w:szCs w:val="32"/>
              </w:rPr>
            </w:pPr>
          </w:p>
        </w:tc>
      </w:tr>
    </w:tbl>
    <w:p w:rsidR="00406BE1" w:rsidRDefault="00406BE1" w:rsidP="00406BE1">
      <w:pPr>
        <w:spacing w:after="0"/>
        <w:jc w:val="both"/>
        <w:rPr>
          <w:b/>
          <w:sz w:val="18"/>
          <w:szCs w:val="18"/>
        </w:rPr>
      </w:pPr>
    </w:p>
    <w:p w:rsidR="00406BE1" w:rsidRDefault="00406BE1" w:rsidP="00406BE1">
      <w:pPr>
        <w:spacing w:after="0"/>
        <w:jc w:val="both"/>
        <w:rPr>
          <w:rFonts w:ascii="Arial" w:hAnsi="Arial" w:cs="Arial"/>
          <w:sz w:val="32"/>
          <w:szCs w:val="32"/>
        </w:rPr>
      </w:pPr>
    </w:p>
    <w:tbl>
      <w:tblPr>
        <w:tblStyle w:val="Grigliatabella"/>
        <w:tblW w:w="0" w:type="auto"/>
        <w:tblLook w:val="04A0" w:firstRow="1" w:lastRow="0" w:firstColumn="1" w:lastColumn="0" w:noHBand="0" w:noVBand="1"/>
      </w:tblPr>
      <w:tblGrid>
        <w:gridCol w:w="7213"/>
        <w:gridCol w:w="7214"/>
      </w:tblGrid>
      <w:tr w:rsidR="00406BE1" w:rsidRPr="00FF0CC1" w:rsidTr="00BB4079">
        <w:tc>
          <w:tcPr>
            <w:tcW w:w="7213" w:type="dxa"/>
            <w:shd w:val="clear" w:color="auto" w:fill="FFC000"/>
          </w:tcPr>
          <w:p w:rsidR="00406BE1" w:rsidRPr="00F27F5F" w:rsidRDefault="00406BE1" w:rsidP="00BB4079">
            <w:pPr>
              <w:jc w:val="center"/>
              <w:rPr>
                <w:rFonts w:ascii="Arial" w:hAnsi="Arial" w:cs="Arial"/>
                <w:b/>
                <w:sz w:val="20"/>
                <w:szCs w:val="20"/>
              </w:rPr>
            </w:pPr>
            <w:r w:rsidRPr="00F27F5F">
              <w:rPr>
                <w:rFonts w:ascii="Arial" w:hAnsi="Arial" w:cs="Arial"/>
                <w:sz w:val="20"/>
                <w:szCs w:val="20"/>
              </w:rPr>
              <w:t xml:space="preserve"> </w:t>
            </w:r>
            <w:r w:rsidRPr="00F27F5F">
              <w:rPr>
                <w:rFonts w:ascii="Arial" w:hAnsi="Arial" w:cs="Arial"/>
                <w:b/>
                <w:sz w:val="20"/>
                <w:szCs w:val="20"/>
              </w:rPr>
              <w:t>DPR 24.02.1994</w:t>
            </w:r>
            <w:r>
              <w:rPr>
                <w:rFonts w:ascii="Arial" w:hAnsi="Arial" w:cs="Arial"/>
                <w:b/>
                <w:sz w:val="20"/>
                <w:szCs w:val="20"/>
              </w:rPr>
              <w:t xml:space="preserve"> - MULTIASSIALE</w:t>
            </w:r>
          </w:p>
        </w:tc>
        <w:tc>
          <w:tcPr>
            <w:tcW w:w="7214" w:type="dxa"/>
            <w:shd w:val="clear" w:color="auto" w:fill="D99594" w:themeFill="accent2" w:themeFillTint="99"/>
          </w:tcPr>
          <w:p w:rsidR="00406BE1" w:rsidRPr="00FF0CC1" w:rsidRDefault="00406BE1" w:rsidP="00BB4079">
            <w:pPr>
              <w:jc w:val="center"/>
              <w:rPr>
                <w:rFonts w:ascii="Arial" w:hAnsi="Arial" w:cs="Arial"/>
                <w:b/>
                <w:sz w:val="20"/>
                <w:szCs w:val="20"/>
                <w:lang w:val="en-US"/>
              </w:rPr>
            </w:pPr>
            <w:r w:rsidRPr="00FF0CC1">
              <w:rPr>
                <w:rFonts w:ascii="Arial" w:hAnsi="Arial" w:cs="Arial"/>
                <w:b/>
                <w:sz w:val="20"/>
                <w:szCs w:val="20"/>
                <w:lang w:val="en-US"/>
              </w:rPr>
              <w:t xml:space="preserve">Art. 7 D.Lgs n° 66/2017 </w:t>
            </w:r>
            <w:r>
              <w:rPr>
                <w:rFonts w:ascii="Arial" w:hAnsi="Arial" w:cs="Arial"/>
                <w:b/>
                <w:sz w:val="20"/>
                <w:szCs w:val="20"/>
                <w:lang w:val="en-US"/>
              </w:rPr>
              <w:t xml:space="preserve">- </w:t>
            </w:r>
            <w:r w:rsidRPr="00FF0CC1">
              <w:rPr>
                <w:rFonts w:ascii="Arial" w:hAnsi="Arial" w:cs="Arial"/>
                <w:b/>
                <w:sz w:val="20"/>
                <w:szCs w:val="20"/>
                <w:lang w:val="en-US"/>
              </w:rPr>
              <w:t>DI</w:t>
            </w:r>
            <w:r>
              <w:rPr>
                <w:rFonts w:ascii="Arial" w:hAnsi="Arial" w:cs="Arial"/>
                <w:b/>
                <w:sz w:val="20"/>
                <w:szCs w:val="20"/>
                <w:lang w:val="en-US"/>
              </w:rPr>
              <w:t>MENSIONI</w:t>
            </w:r>
          </w:p>
        </w:tc>
      </w:tr>
      <w:tr w:rsidR="00406BE1" w:rsidRPr="00F27F5F" w:rsidTr="00BB4079">
        <w:tc>
          <w:tcPr>
            <w:tcW w:w="7213" w:type="dxa"/>
          </w:tcPr>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b.2) affettivo – relazionale</w:t>
            </w:r>
            <w:r w:rsidRPr="00F27F5F">
              <w:rPr>
                <w:rFonts w:ascii="Arial" w:hAnsi="Arial" w:cs="Arial"/>
                <w:sz w:val="20"/>
                <w:szCs w:val="20"/>
              </w:rPr>
              <w:t>, esaminato nelle potenzialità esprimibili rispetto all’area del sé, al rapporto con gli altri, alle motivazioni dei rapporti e dell’atteggiamento rispetto all’apprendimento scolastico, con i diversi interlocutori</w:t>
            </w:r>
          </w:p>
        </w:tc>
        <w:tc>
          <w:tcPr>
            <w:tcW w:w="7214" w:type="dxa"/>
          </w:tcPr>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I° A- DIMENSIONE della relazione, della interazione e della socializzazione</w:t>
            </w:r>
            <w:r w:rsidRPr="00F27F5F">
              <w:rPr>
                <w:rFonts w:ascii="Arial" w:hAnsi="Arial" w:cs="Arial"/>
                <w:sz w:val="20"/>
                <w:szCs w:val="20"/>
              </w:rPr>
              <w:t xml:space="preserve">, per la quale si fa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tc>
      </w:tr>
    </w:tbl>
    <w:p w:rsidR="00406BE1" w:rsidRPr="00F27F5F" w:rsidRDefault="00406BE1" w:rsidP="00406BE1">
      <w:pPr>
        <w:spacing w:after="0"/>
        <w:jc w:val="both"/>
        <w:rPr>
          <w:rFonts w:ascii="Arial" w:hAnsi="Arial" w:cs="Arial"/>
          <w:sz w:val="20"/>
          <w:szCs w:val="20"/>
        </w:rPr>
      </w:pPr>
    </w:p>
    <w:p w:rsidR="00406BE1" w:rsidRPr="00F27F5F" w:rsidRDefault="00406BE1" w:rsidP="00406BE1">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213"/>
        <w:gridCol w:w="7214"/>
      </w:tblGrid>
      <w:tr w:rsidR="00406BE1" w:rsidRPr="00F27F5F" w:rsidTr="00BB4079">
        <w:tc>
          <w:tcPr>
            <w:tcW w:w="7213" w:type="dxa"/>
          </w:tcPr>
          <w:p w:rsidR="00406BE1" w:rsidRPr="00F27F5F" w:rsidRDefault="00406BE1" w:rsidP="00BB4079">
            <w:pPr>
              <w:jc w:val="center"/>
              <w:rPr>
                <w:rFonts w:ascii="Arial" w:hAnsi="Arial" w:cs="Arial"/>
                <w:b/>
                <w:sz w:val="20"/>
                <w:szCs w:val="20"/>
              </w:rPr>
            </w:pPr>
            <w:r w:rsidRPr="00F27F5F">
              <w:rPr>
                <w:rFonts w:ascii="Arial" w:hAnsi="Arial" w:cs="Arial"/>
                <w:b/>
                <w:sz w:val="20"/>
                <w:szCs w:val="20"/>
              </w:rPr>
              <w:t>DPR 24.02.1994</w:t>
            </w:r>
          </w:p>
        </w:tc>
        <w:tc>
          <w:tcPr>
            <w:tcW w:w="7214" w:type="dxa"/>
          </w:tcPr>
          <w:p w:rsidR="00406BE1" w:rsidRPr="00F27F5F" w:rsidRDefault="00406BE1" w:rsidP="00BB4079">
            <w:pPr>
              <w:jc w:val="center"/>
              <w:rPr>
                <w:rFonts w:ascii="Arial" w:hAnsi="Arial" w:cs="Arial"/>
                <w:b/>
                <w:sz w:val="20"/>
                <w:szCs w:val="20"/>
              </w:rPr>
            </w:pPr>
            <w:r w:rsidRPr="00F27F5F">
              <w:rPr>
                <w:rFonts w:ascii="Arial" w:hAnsi="Arial" w:cs="Arial"/>
                <w:b/>
                <w:sz w:val="20"/>
                <w:szCs w:val="20"/>
              </w:rPr>
              <w:t>Art. 7 D.Lgs n° 66/2017</w:t>
            </w:r>
          </w:p>
        </w:tc>
      </w:tr>
      <w:tr w:rsidR="00406BE1" w:rsidRPr="00F27F5F" w:rsidTr="00BB4079">
        <w:tc>
          <w:tcPr>
            <w:tcW w:w="7213" w:type="dxa"/>
          </w:tcPr>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b.3) comunicazionale</w:t>
            </w:r>
            <w:r w:rsidRPr="00F27F5F">
              <w:rPr>
                <w:rFonts w:ascii="Arial" w:hAnsi="Arial" w:cs="Arial"/>
                <w:sz w:val="20"/>
                <w:szCs w:val="20"/>
              </w:rPr>
              <w:t>, esaminato nelle potenzialità esprimibili in relazione alle modalità di interazione, ai contenuti prevalenti, ai mezzi privilegiati;</w:t>
            </w:r>
          </w:p>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b.4) linguistico</w:t>
            </w:r>
            <w:r w:rsidRPr="00F27F5F">
              <w:rPr>
                <w:rFonts w:ascii="Arial" w:hAnsi="Arial" w:cs="Arial"/>
                <w:sz w:val="20"/>
                <w:szCs w:val="20"/>
              </w:rPr>
              <w:t>,   esaminato nelle potenzialità esprimibili in relazione alla comprensione del linguaggio orale, alla produzione verbale, all’uso comunicativo del linguaggio verbale, all’uso del pensiero verbale, all’uso di linguaggi alternativi o integrativi</w:t>
            </w:r>
          </w:p>
        </w:tc>
        <w:tc>
          <w:tcPr>
            <w:tcW w:w="7214" w:type="dxa"/>
          </w:tcPr>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 xml:space="preserve">II° B-DIMENSIONE della comunicazione e del linguaggio, </w:t>
            </w:r>
            <w:r w:rsidRPr="00F27F5F">
              <w:rPr>
                <w:rFonts w:ascii="Arial" w:hAnsi="Arial" w:cs="Arial"/>
                <w:sz w:val="20"/>
                <w:szCs w:val="20"/>
              </w:rPr>
              <w:t xml:space="preserve">per la quale si fa riferimento alla competenza linguistica, intesa come comprensione del linguaggio orale, alla produzione verbale e al relativo uso comunicativo del linguaggio verbale o di linguaggi alternativi integrativi; si considera anche la dimensione comunicazionale, intesa come modalità di interazione, presenza e tipologia di contenuti prevalenti, utilizzo di mezzi privilegiati </w:t>
            </w:r>
            <w:r w:rsidRPr="00F27F5F">
              <w:rPr>
                <w:rFonts w:ascii="Arial" w:hAnsi="Arial" w:cs="Arial"/>
                <w:b/>
                <w:sz w:val="20"/>
                <w:szCs w:val="20"/>
                <w:u w:val="single"/>
              </w:rPr>
              <w:t xml:space="preserve">  </w:t>
            </w:r>
          </w:p>
        </w:tc>
      </w:tr>
    </w:tbl>
    <w:p w:rsidR="00406BE1" w:rsidRPr="00F27F5F" w:rsidRDefault="00406BE1" w:rsidP="00406BE1">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213"/>
        <w:gridCol w:w="7214"/>
      </w:tblGrid>
      <w:tr w:rsidR="00406BE1" w:rsidRPr="00F27F5F" w:rsidTr="00BB4079">
        <w:tc>
          <w:tcPr>
            <w:tcW w:w="7213" w:type="dxa"/>
          </w:tcPr>
          <w:p w:rsidR="00406BE1" w:rsidRPr="00F27F5F" w:rsidRDefault="00406BE1" w:rsidP="00BB4079">
            <w:pPr>
              <w:jc w:val="center"/>
              <w:rPr>
                <w:rFonts w:ascii="Arial" w:hAnsi="Arial" w:cs="Arial"/>
                <w:b/>
                <w:sz w:val="20"/>
                <w:szCs w:val="20"/>
              </w:rPr>
            </w:pPr>
            <w:r w:rsidRPr="00F27F5F">
              <w:rPr>
                <w:rFonts w:ascii="Arial" w:hAnsi="Arial" w:cs="Arial"/>
                <w:sz w:val="20"/>
                <w:szCs w:val="20"/>
              </w:rPr>
              <w:t xml:space="preserve"> </w:t>
            </w:r>
            <w:r w:rsidRPr="00F27F5F">
              <w:rPr>
                <w:rFonts w:ascii="Arial" w:hAnsi="Arial" w:cs="Arial"/>
                <w:b/>
                <w:sz w:val="20"/>
                <w:szCs w:val="20"/>
              </w:rPr>
              <w:t>DPR 24.02.1994</w:t>
            </w:r>
          </w:p>
        </w:tc>
        <w:tc>
          <w:tcPr>
            <w:tcW w:w="7214" w:type="dxa"/>
          </w:tcPr>
          <w:p w:rsidR="00406BE1" w:rsidRPr="00F27F5F" w:rsidRDefault="00406BE1" w:rsidP="00BB4079">
            <w:pPr>
              <w:jc w:val="center"/>
              <w:rPr>
                <w:rFonts w:ascii="Arial" w:hAnsi="Arial" w:cs="Arial"/>
                <w:b/>
                <w:sz w:val="20"/>
                <w:szCs w:val="20"/>
              </w:rPr>
            </w:pPr>
            <w:r w:rsidRPr="00F27F5F">
              <w:rPr>
                <w:rFonts w:ascii="Arial" w:hAnsi="Arial" w:cs="Arial"/>
                <w:b/>
                <w:sz w:val="20"/>
                <w:szCs w:val="20"/>
              </w:rPr>
              <w:t>Art. 7 D.Lgs n° 66/2017</w:t>
            </w:r>
          </w:p>
        </w:tc>
      </w:tr>
      <w:tr w:rsidR="00406BE1" w:rsidRPr="00F27F5F" w:rsidTr="00BB4079">
        <w:tc>
          <w:tcPr>
            <w:tcW w:w="7213" w:type="dxa"/>
          </w:tcPr>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b.8) autonomia</w:t>
            </w:r>
            <w:r w:rsidRPr="00F27F5F">
              <w:rPr>
                <w:rFonts w:ascii="Arial" w:hAnsi="Arial" w:cs="Arial"/>
                <w:sz w:val="20"/>
                <w:szCs w:val="20"/>
              </w:rPr>
              <w:t>, esaminato nelle potenzialità esprimibili in relazione all’autonomia della persona e all’autonomia sociale</w:t>
            </w:r>
          </w:p>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 xml:space="preserve">b.6) motorio – prassica </w:t>
            </w:r>
            <w:r w:rsidRPr="00F27F5F">
              <w:rPr>
                <w:rFonts w:ascii="Arial" w:hAnsi="Arial" w:cs="Arial"/>
                <w:sz w:val="20"/>
                <w:szCs w:val="20"/>
              </w:rPr>
              <w:t>,   esaminato nelle potenzialità esprimibili in ordine alla  motricità globale, alla motricità fine, alle prassie semplici e alle prassie complesse e alle capacità di programmazione motorie interiorizzate</w:t>
            </w:r>
          </w:p>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 xml:space="preserve">b.5) sensoriale, </w:t>
            </w:r>
            <w:r w:rsidRPr="00F27F5F">
              <w:rPr>
                <w:rFonts w:ascii="Arial" w:hAnsi="Arial" w:cs="Arial"/>
                <w:sz w:val="20"/>
                <w:szCs w:val="20"/>
              </w:rPr>
              <w:t xml:space="preserve">,   esaminato soprattutto in riferimento alle potenzialità riferibili alla funzionalità visiva, uditiva, tattile </w:t>
            </w:r>
          </w:p>
        </w:tc>
        <w:tc>
          <w:tcPr>
            <w:tcW w:w="7214" w:type="dxa"/>
          </w:tcPr>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I° C- DIMENSIONE    dell’autonomia e dell’orientamento</w:t>
            </w:r>
            <w:r w:rsidRPr="00F27F5F">
              <w:rPr>
                <w:rFonts w:ascii="Arial" w:hAnsi="Arial" w:cs="Arial"/>
                <w:sz w:val="20"/>
                <w:szCs w:val="20"/>
              </w:rPr>
              <w:t xml:space="preserve"> per la quale si fa riferimento all’autonomia della persona e all’autonomia sociale, alle dimensioni </w:t>
            </w:r>
            <w:r w:rsidRPr="00F27F5F">
              <w:rPr>
                <w:rFonts w:ascii="Arial" w:hAnsi="Arial" w:cs="Arial"/>
                <w:b/>
                <w:sz w:val="20"/>
                <w:szCs w:val="20"/>
              </w:rPr>
              <w:t>motorio – prassiche</w:t>
            </w:r>
            <w:r w:rsidRPr="00F27F5F">
              <w:rPr>
                <w:rFonts w:ascii="Arial" w:hAnsi="Arial" w:cs="Arial"/>
                <w:sz w:val="20"/>
                <w:szCs w:val="20"/>
              </w:rPr>
              <w:t xml:space="preserve"> (motricità globale, motricità fine, prassie semplici, prassie complesse) e </w:t>
            </w:r>
            <w:r w:rsidRPr="00F27F5F">
              <w:rPr>
                <w:rFonts w:ascii="Arial" w:hAnsi="Arial" w:cs="Arial"/>
                <w:b/>
                <w:sz w:val="20"/>
                <w:szCs w:val="20"/>
              </w:rPr>
              <w:t>sensoriale</w:t>
            </w:r>
            <w:r w:rsidRPr="00F27F5F">
              <w:rPr>
                <w:rFonts w:ascii="Arial" w:hAnsi="Arial" w:cs="Arial"/>
                <w:sz w:val="20"/>
                <w:szCs w:val="20"/>
              </w:rPr>
              <w:t xml:space="preserve"> (funzionalità visiva, uditiva, tattile)</w:t>
            </w:r>
          </w:p>
        </w:tc>
      </w:tr>
    </w:tbl>
    <w:p w:rsidR="00406BE1" w:rsidRPr="00F27F5F" w:rsidRDefault="00406BE1" w:rsidP="00406BE1">
      <w:pPr>
        <w:spacing w:after="0"/>
        <w:jc w:val="both"/>
        <w:rPr>
          <w:rFonts w:ascii="Arial" w:hAnsi="Arial" w:cs="Arial"/>
          <w:sz w:val="20"/>
          <w:szCs w:val="20"/>
        </w:rPr>
      </w:pPr>
    </w:p>
    <w:p w:rsidR="00406BE1" w:rsidRPr="00F27F5F" w:rsidRDefault="00406BE1" w:rsidP="00406BE1">
      <w:pPr>
        <w:spacing w:after="0"/>
        <w:jc w:val="both"/>
        <w:rPr>
          <w:rFonts w:ascii="Arial" w:hAnsi="Arial" w:cs="Arial"/>
          <w:sz w:val="20"/>
          <w:szCs w:val="20"/>
        </w:rPr>
      </w:pPr>
    </w:p>
    <w:tbl>
      <w:tblPr>
        <w:tblStyle w:val="Grigliatabella"/>
        <w:tblW w:w="0" w:type="auto"/>
        <w:tblLook w:val="04A0" w:firstRow="1" w:lastRow="0" w:firstColumn="1" w:lastColumn="0" w:noHBand="0" w:noVBand="1"/>
      </w:tblPr>
      <w:tblGrid>
        <w:gridCol w:w="7213"/>
        <w:gridCol w:w="7214"/>
      </w:tblGrid>
      <w:tr w:rsidR="00406BE1" w:rsidRPr="00F27F5F" w:rsidTr="00BB4079">
        <w:tc>
          <w:tcPr>
            <w:tcW w:w="7213" w:type="dxa"/>
          </w:tcPr>
          <w:p w:rsidR="00406BE1" w:rsidRPr="00F27F5F" w:rsidRDefault="00406BE1" w:rsidP="00BB4079">
            <w:pPr>
              <w:jc w:val="center"/>
              <w:rPr>
                <w:rFonts w:ascii="Arial" w:hAnsi="Arial" w:cs="Arial"/>
                <w:b/>
                <w:sz w:val="20"/>
                <w:szCs w:val="20"/>
              </w:rPr>
            </w:pPr>
            <w:r w:rsidRPr="00F27F5F">
              <w:rPr>
                <w:rFonts w:ascii="Arial" w:hAnsi="Arial" w:cs="Arial"/>
                <w:sz w:val="20"/>
                <w:szCs w:val="20"/>
              </w:rPr>
              <w:t xml:space="preserve"> </w:t>
            </w:r>
            <w:r w:rsidRPr="00F27F5F">
              <w:rPr>
                <w:rFonts w:ascii="Arial" w:hAnsi="Arial" w:cs="Arial"/>
                <w:b/>
                <w:sz w:val="20"/>
                <w:szCs w:val="20"/>
              </w:rPr>
              <w:t>DPR 24.02.1994</w:t>
            </w:r>
          </w:p>
        </w:tc>
        <w:tc>
          <w:tcPr>
            <w:tcW w:w="7214" w:type="dxa"/>
          </w:tcPr>
          <w:p w:rsidR="00406BE1" w:rsidRPr="00F27F5F" w:rsidRDefault="00406BE1" w:rsidP="00BB4079">
            <w:pPr>
              <w:jc w:val="center"/>
              <w:rPr>
                <w:rFonts w:ascii="Arial" w:hAnsi="Arial" w:cs="Arial"/>
                <w:b/>
                <w:sz w:val="20"/>
                <w:szCs w:val="20"/>
              </w:rPr>
            </w:pPr>
            <w:r w:rsidRPr="00F27F5F">
              <w:rPr>
                <w:rFonts w:ascii="Arial" w:hAnsi="Arial" w:cs="Arial"/>
                <w:b/>
                <w:sz w:val="20"/>
                <w:szCs w:val="20"/>
              </w:rPr>
              <w:t>Art. 7 D.Lgs n° 66/2017</w:t>
            </w:r>
          </w:p>
        </w:tc>
      </w:tr>
      <w:tr w:rsidR="00406BE1" w:rsidRPr="00F27F5F" w:rsidTr="00BB4079">
        <w:tc>
          <w:tcPr>
            <w:tcW w:w="7213" w:type="dxa"/>
          </w:tcPr>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b.1) cognitivo</w:t>
            </w:r>
            <w:r w:rsidRPr="00F27F5F">
              <w:rPr>
                <w:rFonts w:ascii="Arial" w:hAnsi="Arial" w:cs="Arial"/>
                <w:sz w:val="20"/>
                <w:szCs w:val="20"/>
              </w:rPr>
              <w:t>, esaminato nelle potenzialità esprimibili in relazione allo sviluppo raggiunto (normodotazione, ritardo lieve, medio, grave; fase di sviluppo controllata, età mentale, ecc) alle strategie utilizzate per la soluzione dei compiti propri della fascia di età, allo stile cognitivo, alla capacità di usare, in modo integrato, competenze diverse</w:t>
            </w:r>
          </w:p>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 xml:space="preserve">b.7) neuropsicologico, </w:t>
            </w:r>
            <w:r w:rsidRPr="00F27F5F">
              <w:rPr>
                <w:rFonts w:ascii="Arial" w:hAnsi="Arial" w:cs="Arial"/>
                <w:sz w:val="20"/>
                <w:szCs w:val="20"/>
              </w:rPr>
              <w:t>,   esaminato nelle potenzialità esprimibili riguardo alle capacità mnestiche, alla capacità intellettiva e alla capacità spazio – temporale</w:t>
            </w:r>
          </w:p>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 xml:space="preserve">b.9) apprendimento, </w:t>
            </w:r>
            <w:r w:rsidRPr="00F27F5F">
              <w:rPr>
                <w:rFonts w:ascii="Arial" w:hAnsi="Arial" w:cs="Arial"/>
                <w:sz w:val="20"/>
                <w:szCs w:val="20"/>
              </w:rPr>
              <w:t>,   esaminato nelle potenzialità esprimibili in relazione all’età pre-scolare, scolare (lettura, scrittura, calcolo, lettura messaggi, lettura istruzioni pratiche, …)</w:t>
            </w:r>
          </w:p>
        </w:tc>
        <w:tc>
          <w:tcPr>
            <w:tcW w:w="7214" w:type="dxa"/>
          </w:tcPr>
          <w:p w:rsidR="00406BE1" w:rsidRPr="00F27F5F" w:rsidRDefault="00406BE1" w:rsidP="00BB4079">
            <w:pPr>
              <w:jc w:val="both"/>
              <w:rPr>
                <w:rFonts w:ascii="Arial" w:hAnsi="Arial" w:cs="Arial"/>
                <w:sz w:val="20"/>
                <w:szCs w:val="20"/>
              </w:rPr>
            </w:pPr>
            <w:r w:rsidRPr="00F27F5F">
              <w:rPr>
                <w:rFonts w:ascii="Arial" w:hAnsi="Arial" w:cs="Arial"/>
                <w:b/>
                <w:sz w:val="20"/>
                <w:szCs w:val="20"/>
                <w:u w:val="single"/>
              </w:rPr>
              <w:t xml:space="preserve">I° D- DIMENSIONE cognitiva, neuropsicologica e dell’apprendimento, </w:t>
            </w:r>
            <w:r w:rsidRPr="00F27F5F">
              <w:rPr>
                <w:rFonts w:ascii="Arial" w:hAnsi="Arial" w:cs="Arial"/>
                <w:sz w:val="20"/>
                <w:szCs w:val="20"/>
              </w:rPr>
              <w:t>per la quale si fa riferimento alle capacità mnestiche, intellettive e all’organizzazione spazio – temporale; al livello di sviluppo raggiunto in ordine alle strategie utilizzate per la risoluzione di compiti propri per la fascia di età, agli stili cognitivi, alla capacità di integrare competenze diverse per la risoluzione di compiti, alle competenze di lettura, scrittura, calcolo, decodifica di testi e messaggi</w:t>
            </w:r>
          </w:p>
        </w:tc>
      </w:tr>
    </w:tbl>
    <w:p w:rsidR="00406BE1" w:rsidRDefault="00406BE1" w:rsidP="00406BE1">
      <w:pPr>
        <w:spacing w:after="0"/>
        <w:jc w:val="both"/>
        <w:rPr>
          <w:b/>
          <w:sz w:val="18"/>
          <w:szCs w:val="18"/>
        </w:rPr>
      </w:pPr>
    </w:p>
    <w:p w:rsidR="00406BE1" w:rsidRDefault="00406BE1" w:rsidP="00406BE1">
      <w:pPr>
        <w:spacing w:after="0"/>
        <w:jc w:val="both"/>
        <w:rPr>
          <w:b/>
          <w:sz w:val="18"/>
          <w:szCs w:val="18"/>
        </w:rPr>
      </w:pPr>
    </w:p>
    <w:p w:rsidR="00406BE1" w:rsidRDefault="00406BE1" w:rsidP="00406BE1">
      <w:pPr>
        <w:spacing w:after="0"/>
        <w:jc w:val="both"/>
        <w:rPr>
          <w:b/>
          <w:sz w:val="18"/>
          <w:szCs w:val="18"/>
        </w:rPr>
      </w:pPr>
    </w:p>
    <w:p w:rsidR="00406BE1" w:rsidRPr="00447B96" w:rsidRDefault="00406BE1" w:rsidP="00406BE1">
      <w:pPr>
        <w:spacing w:after="0" w:line="240" w:lineRule="auto"/>
        <w:jc w:val="center"/>
        <w:rPr>
          <w:b/>
          <w:color w:val="00B050"/>
          <w:sz w:val="44"/>
          <w:szCs w:val="44"/>
        </w:rPr>
      </w:pPr>
      <w:r w:rsidRPr="00447B96">
        <w:rPr>
          <w:b/>
          <w:color w:val="00B050"/>
          <w:sz w:val="44"/>
          <w:szCs w:val="44"/>
        </w:rPr>
        <w:t>ESEMPI MODELLI DI PROGETTAZIONE IN ICF-CY- 4 ANNI-SCUOLA INFANZIA</w:t>
      </w:r>
    </w:p>
    <w:p w:rsidR="00406BE1" w:rsidRDefault="006B6510" w:rsidP="00406BE1">
      <w:pPr>
        <w:spacing w:after="0" w:line="240" w:lineRule="auto"/>
        <w:jc w:val="center"/>
        <w:rPr>
          <w:b/>
          <w:sz w:val="44"/>
          <w:szCs w:val="44"/>
        </w:rPr>
      </w:pPr>
      <w:r>
        <w:rPr>
          <w:b/>
          <w:noProof/>
          <w:sz w:val="36"/>
          <w:szCs w:val="36"/>
          <w:lang w:eastAsia="it-IT"/>
        </w:rPr>
        <mc:AlternateContent>
          <mc:Choice Requires="wps">
            <w:drawing>
              <wp:anchor distT="0" distB="0" distL="114300" distR="114300" simplePos="0" relativeHeight="251660288" behindDoc="0" locked="0" layoutInCell="1" allowOverlap="1">
                <wp:simplePos x="0" y="0"/>
                <wp:positionH relativeFrom="column">
                  <wp:posOffset>5170170</wp:posOffset>
                </wp:positionH>
                <wp:positionV relativeFrom="paragraph">
                  <wp:posOffset>68580</wp:posOffset>
                </wp:positionV>
                <wp:extent cx="4596130" cy="457200"/>
                <wp:effectExtent l="12065" t="12065" r="1143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457200"/>
                        </a:xfrm>
                        <a:prstGeom prst="roundRect">
                          <a:avLst>
                            <a:gd name="adj" fmla="val 16667"/>
                          </a:avLst>
                        </a:prstGeom>
                        <a:solidFill>
                          <a:srgbClr val="FFFF00"/>
                        </a:solidFill>
                        <a:ln w="9525">
                          <a:solidFill>
                            <a:srgbClr val="000000"/>
                          </a:solidFill>
                          <a:round/>
                          <a:headEnd/>
                          <a:tailEnd/>
                        </a:ln>
                      </wps:spPr>
                      <wps:txbx>
                        <w:txbxContent>
                          <w:p w:rsidR="00406BE1" w:rsidRPr="00BE1F03" w:rsidRDefault="00406BE1" w:rsidP="00406BE1">
                            <w:pPr>
                              <w:jc w:val="center"/>
                              <w:rPr>
                                <w:b/>
                                <w:sz w:val="24"/>
                                <w:szCs w:val="24"/>
                              </w:rPr>
                            </w:pPr>
                            <w:r w:rsidRPr="000D372C">
                              <w:rPr>
                                <w:b/>
                                <w:sz w:val="20"/>
                                <w:szCs w:val="20"/>
                              </w:rPr>
                              <w:t>COSA MI GUIDA? VALUTO IL PROGRESSO</w:t>
                            </w:r>
                            <w:r w:rsidRPr="00BE1F03">
                              <w:rPr>
                                <w:b/>
                                <w:sz w:val="24"/>
                                <w:szCs w:val="24"/>
                              </w:rPr>
                              <w:t xml:space="preserve"> </w:t>
                            </w:r>
                            <w:r w:rsidRPr="000D372C">
                              <w:rPr>
                                <w:b/>
                                <w:sz w:val="20"/>
                                <w:szCs w:val="20"/>
                              </w:rPr>
                              <w:t>DELL’ALLIEVA/ALLIEVO IN RAPPORTO ALLE SUE POTENZIALITÀ E AI LIVELLI DI APPRENDIMENTO INIZIALE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07.1pt;margin-top:5.4pt;width:361.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" fillcolor="yellow">
                <v:textbox>
                  <w:txbxContent>
                    <w:p w:rsidR="00406BE1" w:rsidRPr="00BE1F03" w:rsidRDefault="00406BE1" w:rsidP="00406BE1">
                      <w:pPr>
                        <w:jc w:val="center"/>
                        <w:rPr>
                          <w:b/>
                          <w:sz w:val="24"/>
                          <w:szCs w:val="24"/>
                        </w:rPr>
                      </w:pPr>
                      <w:r w:rsidRPr="000D372C">
                        <w:rPr>
                          <w:b/>
                          <w:sz w:val="20"/>
                          <w:szCs w:val="20"/>
                        </w:rPr>
                        <w:t>COSA MI GUIDA? VALUTO IL PROGRESSO</w:t>
                      </w:r>
                      <w:r w:rsidRPr="00BE1F03">
                        <w:rPr>
                          <w:b/>
                          <w:sz w:val="24"/>
                          <w:szCs w:val="24"/>
                        </w:rPr>
                        <w:t xml:space="preserve"> </w:t>
                      </w:r>
                      <w:r w:rsidRPr="000D372C">
                        <w:rPr>
                          <w:b/>
                          <w:sz w:val="20"/>
                          <w:szCs w:val="20"/>
                        </w:rPr>
                        <w:t>DELL’ALLIEVA/ALLIEVO IN RAPPORTO ALLE SUE POTENZIALITÀ E AI LIVELLI DI APPRENDIMENTO INIZIALE</w:t>
                      </w:r>
                    </w:p>
                  </w:txbxContent>
                </v:textbox>
              </v:roundrect>
            </w:pict>
          </mc:Fallback>
        </mc:AlternateContent>
      </w:r>
    </w:p>
    <w:p w:rsidR="00406BE1" w:rsidRDefault="00406BE1" w:rsidP="00406BE1">
      <w:pPr>
        <w:spacing w:after="0" w:line="240" w:lineRule="auto"/>
        <w:jc w:val="both"/>
        <w:rPr>
          <w:sz w:val="28"/>
          <w:szCs w:val="28"/>
        </w:rPr>
      </w:pPr>
      <w:r>
        <w:rPr>
          <w:sz w:val="28"/>
          <w:szCs w:val="28"/>
        </w:rPr>
        <w:t>È presente la Diagnosi multi assiale</w:t>
      </w:r>
    </w:p>
    <w:p w:rsidR="00406BE1" w:rsidRPr="00117958" w:rsidRDefault="00406BE1" w:rsidP="00406BE1">
      <w:pPr>
        <w:spacing w:after="0" w:line="240" w:lineRule="auto"/>
        <w:jc w:val="both"/>
        <w:rPr>
          <w:b/>
          <w:sz w:val="28"/>
          <w:szCs w:val="28"/>
        </w:rPr>
      </w:pPr>
      <w:r>
        <w:rPr>
          <w:b/>
          <w:sz w:val="28"/>
          <w:szCs w:val="28"/>
        </w:rPr>
        <w:t xml:space="preserve">Diagnosi: bambina CON DOPPIO DEFICIT SENSORIALE, </w:t>
      </w:r>
      <w:r w:rsidRPr="00117958">
        <w:rPr>
          <w:b/>
          <w:sz w:val="28"/>
          <w:szCs w:val="28"/>
        </w:rPr>
        <w:t xml:space="preserve">sordità e cecità </w:t>
      </w:r>
    </w:p>
    <w:p w:rsidR="00406BE1" w:rsidRDefault="00406BE1" w:rsidP="00406BE1">
      <w:pPr>
        <w:spacing w:after="0" w:line="240" w:lineRule="auto"/>
        <w:jc w:val="both"/>
        <w:rPr>
          <w:sz w:val="28"/>
          <w:szCs w:val="28"/>
        </w:rPr>
      </w:pPr>
      <w:r>
        <w:rPr>
          <w:sz w:val="28"/>
          <w:szCs w:val="28"/>
        </w:rPr>
        <w:t>………………………………………….</w:t>
      </w:r>
    </w:p>
    <w:p w:rsidR="00406BE1" w:rsidRDefault="00406BE1" w:rsidP="00406BE1">
      <w:pPr>
        <w:spacing w:after="0" w:line="240" w:lineRule="auto"/>
        <w:jc w:val="both"/>
        <w:rPr>
          <w:sz w:val="28"/>
          <w:szCs w:val="28"/>
        </w:rPr>
      </w:pPr>
      <w:r>
        <w:rPr>
          <w:sz w:val="28"/>
          <w:szCs w:val="28"/>
        </w:rPr>
        <w:t>………………………………………………….</w:t>
      </w:r>
    </w:p>
    <w:p w:rsidR="00406BE1" w:rsidRDefault="00406BE1" w:rsidP="00406BE1">
      <w:pPr>
        <w:spacing w:after="0" w:line="240" w:lineRule="auto"/>
        <w:jc w:val="both"/>
        <w:rPr>
          <w:sz w:val="28"/>
          <w:szCs w:val="28"/>
        </w:rPr>
      </w:pPr>
      <w:r>
        <w:rPr>
          <w:sz w:val="28"/>
          <w:szCs w:val="28"/>
        </w:rPr>
        <w:t>…………………………………………………….</w:t>
      </w:r>
    </w:p>
    <w:p w:rsidR="00406BE1" w:rsidRDefault="00406BE1" w:rsidP="00406BE1">
      <w:pPr>
        <w:spacing w:after="0" w:line="240" w:lineRule="auto"/>
        <w:jc w:val="both"/>
        <w:rPr>
          <w:sz w:val="28"/>
          <w:szCs w:val="28"/>
        </w:rPr>
      </w:pPr>
    </w:p>
    <w:p w:rsidR="00406BE1" w:rsidRDefault="00406BE1" w:rsidP="00406BE1">
      <w:pPr>
        <w:spacing w:after="0"/>
        <w:jc w:val="both"/>
        <w:rPr>
          <w:b/>
          <w:sz w:val="44"/>
          <w:szCs w:val="44"/>
        </w:rPr>
      </w:pPr>
    </w:p>
    <w:tbl>
      <w:tblPr>
        <w:tblW w:w="14886" w:type="dxa"/>
        <w:tblCellMar>
          <w:left w:w="0" w:type="dxa"/>
          <w:right w:w="0" w:type="dxa"/>
        </w:tblCellMar>
        <w:tblLook w:val="04A0" w:firstRow="1" w:lastRow="0" w:firstColumn="1" w:lastColumn="0" w:noHBand="0" w:noVBand="1"/>
      </w:tblPr>
      <w:tblGrid>
        <w:gridCol w:w="6807"/>
        <w:gridCol w:w="3543"/>
        <w:gridCol w:w="2127"/>
        <w:gridCol w:w="2409"/>
      </w:tblGrid>
      <w:tr w:rsidR="00406BE1" w:rsidRPr="00F27F5F" w:rsidTr="00BB4079">
        <w:trPr>
          <w:trHeight w:val="395"/>
        </w:trPr>
        <w:tc>
          <w:tcPr>
            <w:tcW w:w="6807"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406BE1" w:rsidRPr="00F27F5F" w:rsidRDefault="00406BE1" w:rsidP="00BB4079">
            <w:pPr>
              <w:spacing w:after="0"/>
              <w:jc w:val="both"/>
              <w:rPr>
                <w:b/>
                <w:sz w:val="32"/>
                <w:szCs w:val="32"/>
              </w:rPr>
            </w:pPr>
            <w:r w:rsidRPr="00F27F5F">
              <w:rPr>
                <w:b/>
                <w:bCs/>
                <w:sz w:val="32"/>
                <w:szCs w:val="32"/>
              </w:rPr>
              <w:t xml:space="preserve">DIMENSIONI DI POSSIBILE INTERVENTO </w:t>
            </w:r>
          </w:p>
        </w:tc>
        <w:tc>
          <w:tcPr>
            <w:tcW w:w="3543"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406BE1" w:rsidRPr="00F27F5F" w:rsidRDefault="00406BE1" w:rsidP="00BB4079">
            <w:pPr>
              <w:spacing w:after="0"/>
              <w:jc w:val="center"/>
              <w:rPr>
                <w:b/>
                <w:sz w:val="32"/>
                <w:szCs w:val="32"/>
              </w:rPr>
            </w:pPr>
            <w:r w:rsidRPr="00F27F5F">
              <w:rPr>
                <w:b/>
                <w:bCs/>
                <w:sz w:val="32"/>
                <w:szCs w:val="32"/>
              </w:rPr>
              <w:t>SEZIONE/CLASSE</w:t>
            </w:r>
          </w:p>
        </w:tc>
        <w:tc>
          <w:tcPr>
            <w:tcW w:w="2127"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406BE1" w:rsidRPr="00F27F5F" w:rsidRDefault="00406BE1" w:rsidP="00BB4079">
            <w:pPr>
              <w:spacing w:after="0"/>
              <w:jc w:val="center"/>
              <w:rPr>
                <w:b/>
                <w:sz w:val="32"/>
                <w:szCs w:val="32"/>
              </w:rPr>
            </w:pPr>
            <w:r w:rsidRPr="00F27F5F">
              <w:rPr>
                <w:b/>
                <w:bCs/>
                <w:sz w:val="32"/>
                <w:szCs w:val="32"/>
              </w:rPr>
              <w:t>VA DEFINITA</w:t>
            </w:r>
          </w:p>
        </w:tc>
        <w:tc>
          <w:tcPr>
            <w:tcW w:w="2409" w:type="dxa"/>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406BE1" w:rsidRPr="00F27F5F" w:rsidRDefault="00406BE1" w:rsidP="00BB4079">
            <w:pPr>
              <w:spacing w:after="0"/>
              <w:jc w:val="center"/>
              <w:rPr>
                <w:b/>
                <w:sz w:val="32"/>
                <w:szCs w:val="32"/>
              </w:rPr>
            </w:pPr>
            <w:r w:rsidRPr="00F27F5F">
              <w:rPr>
                <w:b/>
                <w:bCs/>
                <w:sz w:val="32"/>
                <w:szCs w:val="32"/>
              </w:rPr>
              <w:t>VA OMESSA</w:t>
            </w:r>
          </w:p>
        </w:tc>
      </w:tr>
      <w:tr w:rsidR="00406BE1" w:rsidRPr="00F27F5F" w:rsidTr="00BB4079">
        <w:trPr>
          <w:trHeight w:val="491"/>
        </w:trPr>
        <w:tc>
          <w:tcPr>
            <w:tcW w:w="680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both"/>
              <w:rPr>
                <w:b/>
                <w:sz w:val="32"/>
                <w:szCs w:val="32"/>
              </w:rPr>
            </w:pPr>
            <w:r w:rsidRPr="00F27F5F">
              <w:rPr>
                <w:b/>
                <w:sz w:val="32"/>
                <w:szCs w:val="32"/>
              </w:rPr>
              <w:t xml:space="preserve">DIMENSIONE SOCIALIZZAZIONE/INTERAZIONE/RELAZIONE </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both"/>
              <w:rPr>
                <w:b/>
                <w:sz w:val="32"/>
                <w:szCs w:val="32"/>
              </w:rPr>
            </w:pPr>
          </w:p>
        </w:tc>
        <w:tc>
          <w:tcPr>
            <w:tcW w:w="21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2B026C" w:rsidRDefault="00406BE1" w:rsidP="00BB4079">
            <w:pPr>
              <w:spacing w:after="0"/>
              <w:jc w:val="center"/>
              <w:rPr>
                <w:b/>
                <w:color w:val="FF0000"/>
                <w:sz w:val="32"/>
                <w:szCs w:val="32"/>
              </w:rPr>
            </w:pPr>
            <w:r w:rsidRPr="002B026C">
              <w:rPr>
                <w:b/>
                <w:color w:val="FF0000"/>
                <w:sz w:val="32"/>
                <w:szCs w:val="32"/>
              </w:rPr>
              <w:t>SI</w:t>
            </w:r>
          </w:p>
        </w:tc>
        <w:tc>
          <w:tcPr>
            <w:tcW w:w="24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center"/>
              <w:rPr>
                <w:b/>
                <w:sz w:val="32"/>
                <w:szCs w:val="32"/>
              </w:rPr>
            </w:pPr>
          </w:p>
        </w:tc>
      </w:tr>
      <w:tr w:rsidR="00406BE1" w:rsidRPr="00F27F5F" w:rsidTr="00BB4079">
        <w:trPr>
          <w:trHeight w:val="555"/>
        </w:trPr>
        <w:tc>
          <w:tcPr>
            <w:tcW w:w="68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both"/>
              <w:rPr>
                <w:b/>
                <w:sz w:val="32"/>
                <w:szCs w:val="32"/>
              </w:rPr>
            </w:pPr>
            <w:r w:rsidRPr="00F27F5F">
              <w:rPr>
                <w:b/>
                <w:sz w:val="32"/>
                <w:szCs w:val="32"/>
              </w:rPr>
              <w:t xml:space="preserve">DIMENSIONE COMUNICAZIONE/LINGUAGGIO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2B026C" w:rsidRDefault="00406BE1" w:rsidP="00BB4079">
            <w:pPr>
              <w:spacing w:after="0"/>
              <w:jc w:val="center"/>
              <w:rPr>
                <w:b/>
                <w:color w:val="FF0000"/>
                <w:sz w:val="32"/>
                <w:szCs w:val="32"/>
              </w:rPr>
            </w:pPr>
            <w:r w:rsidRPr="002B026C">
              <w:rPr>
                <w:b/>
                <w:color w:val="FF0000"/>
                <w:sz w:val="32"/>
                <w:szCs w:val="32"/>
              </w:rPr>
              <w:t>SI</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center"/>
              <w:rPr>
                <w:b/>
                <w:sz w:val="32"/>
                <w:szCs w:val="32"/>
              </w:rPr>
            </w:pPr>
          </w:p>
        </w:tc>
      </w:tr>
      <w:tr w:rsidR="00406BE1" w:rsidRPr="00F27F5F" w:rsidTr="00BB4079">
        <w:trPr>
          <w:trHeight w:val="679"/>
        </w:trPr>
        <w:tc>
          <w:tcPr>
            <w:tcW w:w="680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both"/>
              <w:rPr>
                <w:b/>
                <w:sz w:val="32"/>
                <w:szCs w:val="32"/>
              </w:rPr>
            </w:pPr>
            <w:r w:rsidRPr="00F27F5F">
              <w:rPr>
                <w:b/>
                <w:sz w:val="32"/>
                <w:szCs w:val="32"/>
              </w:rPr>
              <w:t xml:space="preserve">DIMENSIONE AUTONOMIA/ORIENTAMENTO </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2B026C" w:rsidRDefault="00406BE1" w:rsidP="00BB4079">
            <w:pPr>
              <w:spacing w:after="0"/>
              <w:jc w:val="center"/>
              <w:rPr>
                <w:b/>
                <w:color w:val="FF0000"/>
                <w:sz w:val="32"/>
                <w:szCs w:val="32"/>
              </w:rPr>
            </w:pPr>
            <w:r w:rsidRPr="002B026C">
              <w:rPr>
                <w:b/>
                <w:color w:val="FF0000"/>
                <w:sz w:val="32"/>
                <w:szCs w:val="32"/>
              </w:rPr>
              <w:t>SI</w:t>
            </w:r>
          </w:p>
        </w:tc>
        <w:tc>
          <w:tcPr>
            <w:tcW w:w="24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6BE1" w:rsidRPr="00F27F5F" w:rsidRDefault="00406BE1" w:rsidP="00BB4079">
            <w:pPr>
              <w:spacing w:after="0"/>
              <w:jc w:val="center"/>
              <w:rPr>
                <w:b/>
                <w:sz w:val="32"/>
                <w:szCs w:val="32"/>
              </w:rPr>
            </w:pPr>
          </w:p>
        </w:tc>
      </w:tr>
      <w:tr w:rsidR="00406BE1" w:rsidRPr="00F27F5F" w:rsidTr="00BB4079">
        <w:trPr>
          <w:trHeight w:val="691"/>
        </w:trPr>
        <w:tc>
          <w:tcPr>
            <w:tcW w:w="680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both"/>
              <w:rPr>
                <w:b/>
                <w:sz w:val="32"/>
                <w:szCs w:val="32"/>
              </w:rPr>
            </w:pPr>
            <w:r w:rsidRPr="00F27F5F">
              <w:rPr>
                <w:b/>
                <w:sz w:val="32"/>
                <w:szCs w:val="32"/>
              </w:rPr>
              <w:t xml:space="preserve">DIMENSIONE COGNITIVA, NEUROPSICOLOGICA E DELL’APPRENDIMENTO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both"/>
              <w:rPr>
                <w:b/>
                <w:sz w:val="32"/>
                <w:szCs w:val="32"/>
              </w:rPr>
            </w:pPr>
          </w:p>
        </w:tc>
        <w:tc>
          <w:tcPr>
            <w:tcW w:w="21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2B026C" w:rsidRDefault="00406BE1" w:rsidP="00BB4079">
            <w:pPr>
              <w:spacing w:after="0"/>
              <w:jc w:val="center"/>
              <w:rPr>
                <w:b/>
                <w:color w:val="FF0000"/>
                <w:sz w:val="32"/>
                <w:szCs w:val="32"/>
              </w:rPr>
            </w:pPr>
            <w:r w:rsidRPr="002B026C">
              <w:rPr>
                <w:b/>
                <w:color w:val="FF0000"/>
                <w:sz w:val="32"/>
                <w:szCs w:val="32"/>
              </w:rPr>
              <w:t>SI</w:t>
            </w:r>
          </w:p>
        </w:tc>
        <w:tc>
          <w:tcPr>
            <w:tcW w:w="24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06BE1" w:rsidRPr="00F27F5F" w:rsidRDefault="00406BE1" w:rsidP="00BB4079">
            <w:pPr>
              <w:spacing w:after="0"/>
              <w:jc w:val="center"/>
              <w:rPr>
                <w:b/>
                <w:sz w:val="32"/>
                <w:szCs w:val="32"/>
              </w:rPr>
            </w:pPr>
          </w:p>
        </w:tc>
      </w:tr>
    </w:tbl>
    <w:p w:rsidR="00406BE1" w:rsidRDefault="00406BE1" w:rsidP="00406BE1">
      <w:pPr>
        <w:spacing w:after="0"/>
        <w:jc w:val="both"/>
        <w:rPr>
          <w:b/>
          <w:sz w:val="18"/>
          <w:szCs w:val="18"/>
        </w:rPr>
      </w:pPr>
    </w:p>
    <w:p w:rsidR="00406BE1" w:rsidRDefault="00406BE1" w:rsidP="00406BE1">
      <w:pPr>
        <w:spacing w:after="0" w:line="240" w:lineRule="auto"/>
        <w:jc w:val="both"/>
        <w:rPr>
          <w:sz w:val="28"/>
          <w:szCs w:val="28"/>
        </w:rPr>
      </w:pPr>
    </w:p>
    <w:p w:rsidR="00406BE1" w:rsidRDefault="00406BE1" w:rsidP="00406BE1">
      <w:pPr>
        <w:spacing w:after="0" w:line="240" w:lineRule="auto"/>
        <w:jc w:val="both"/>
        <w:rPr>
          <w:sz w:val="28"/>
          <w:szCs w:val="28"/>
        </w:rPr>
      </w:pPr>
    </w:p>
    <w:p w:rsidR="00406BE1" w:rsidRDefault="00406BE1" w:rsidP="00406BE1">
      <w:pPr>
        <w:spacing w:after="0" w:line="240" w:lineRule="auto"/>
        <w:jc w:val="both"/>
        <w:rPr>
          <w:b/>
          <w:sz w:val="18"/>
          <w:szCs w:val="18"/>
        </w:rPr>
      </w:pPr>
    </w:p>
    <w:p w:rsidR="00406BE1" w:rsidRDefault="00406BE1" w:rsidP="00406BE1">
      <w:pPr>
        <w:spacing w:after="0" w:line="240" w:lineRule="auto"/>
        <w:jc w:val="center"/>
        <w:rPr>
          <w:b/>
          <w:sz w:val="40"/>
          <w:szCs w:val="40"/>
        </w:rPr>
      </w:pPr>
      <w:r>
        <w:rPr>
          <w:b/>
          <w:sz w:val="40"/>
          <w:szCs w:val="40"/>
        </w:rPr>
        <w:t>B-</w:t>
      </w:r>
      <w:r w:rsidRPr="008528A7">
        <w:rPr>
          <w:b/>
          <w:sz w:val="40"/>
          <w:szCs w:val="40"/>
        </w:rPr>
        <w:t xml:space="preserve">DIMENSIONE </w:t>
      </w:r>
      <w:r>
        <w:rPr>
          <w:b/>
          <w:sz w:val="40"/>
          <w:szCs w:val="40"/>
        </w:rPr>
        <w:t>COMUNICAZIONE/LINGUAGGIO</w:t>
      </w:r>
    </w:p>
    <w:p w:rsidR="00406BE1" w:rsidRDefault="00406BE1" w:rsidP="00406BE1">
      <w:pPr>
        <w:spacing w:after="0" w:line="240" w:lineRule="auto"/>
        <w:jc w:val="center"/>
        <w:rPr>
          <w:b/>
          <w:sz w:val="40"/>
          <w:szCs w:val="40"/>
        </w:rPr>
      </w:pPr>
    </w:p>
    <w:p w:rsidR="00406BE1" w:rsidRPr="00447B96" w:rsidRDefault="00406BE1" w:rsidP="00406BE1">
      <w:pPr>
        <w:spacing w:after="0"/>
        <w:jc w:val="both"/>
        <w:rPr>
          <w:b/>
          <w:sz w:val="24"/>
          <w:szCs w:val="24"/>
        </w:rPr>
      </w:pPr>
      <w:r>
        <w:rPr>
          <w:b/>
          <w:sz w:val="24"/>
          <w:szCs w:val="24"/>
        </w:rPr>
        <w:t xml:space="preserve">COMPONENTE: </w:t>
      </w:r>
      <w:r w:rsidRPr="00447B96">
        <w:rPr>
          <w:b/>
          <w:sz w:val="24"/>
          <w:szCs w:val="24"/>
        </w:rPr>
        <w:t xml:space="preserve"> ATTIVITÀ E PARTECIPAZIONE (d)</w:t>
      </w:r>
    </w:p>
    <w:p w:rsidR="00406BE1" w:rsidRPr="00447B96" w:rsidRDefault="00406BE1" w:rsidP="00406BE1">
      <w:pPr>
        <w:spacing w:after="0"/>
        <w:jc w:val="both"/>
        <w:rPr>
          <w:b/>
          <w:sz w:val="24"/>
          <w:szCs w:val="24"/>
        </w:rPr>
      </w:pPr>
      <w:r w:rsidRPr="00447B96">
        <w:rPr>
          <w:b/>
          <w:sz w:val="24"/>
          <w:szCs w:val="24"/>
        </w:rPr>
        <w:t>CAPITOLO 3: COMUNICAZIONE</w:t>
      </w:r>
    </w:p>
    <w:p w:rsidR="00406BE1" w:rsidRPr="006666AB" w:rsidRDefault="00406BE1" w:rsidP="00406BE1">
      <w:pPr>
        <w:pStyle w:val="Paragrafoelenco"/>
        <w:numPr>
          <w:ilvl w:val="0"/>
          <w:numId w:val="1"/>
        </w:numPr>
        <w:spacing w:after="0"/>
        <w:jc w:val="both"/>
        <w:rPr>
          <w:b/>
          <w:sz w:val="24"/>
          <w:szCs w:val="24"/>
        </w:rPr>
      </w:pPr>
      <w:r w:rsidRPr="006666AB">
        <w:rPr>
          <w:b/>
          <w:sz w:val="24"/>
          <w:szCs w:val="24"/>
        </w:rPr>
        <w:t xml:space="preserve">MI FERMO AL PRIMO PASSAGGIO: </w:t>
      </w:r>
      <w:r w:rsidRPr="006666AB">
        <w:rPr>
          <w:b/>
          <w:i/>
          <w:color w:val="C00000"/>
          <w:sz w:val="24"/>
          <w:szCs w:val="24"/>
          <w:u w:val="single"/>
        </w:rPr>
        <w:t>COMUNICARE – RICEVERE (d310-d329)</w:t>
      </w:r>
    </w:p>
    <w:p w:rsidR="00406BE1" w:rsidRDefault="00406BE1" w:rsidP="00406BE1">
      <w:pPr>
        <w:pStyle w:val="Paragrafoelenco"/>
        <w:numPr>
          <w:ilvl w:val="0"/>
          <w:numId w:val="1"/>
        </w:numPr>
        <w:spacing w:after="0"/>
        <w:jc w:val="both"/>
        <w:rPr>
          <w:b/>
          <w:sz w:val="24"/>
          <w:szCs w:val="24"/>
        </w:rPr>
      </w:pPr>
      <w:r w:rsidRPr="006666AB">
        <w:rPr>
          <w:b/>
          <w:sz w:val="24"/>
          <w:szCs w:val="24"/>
        </w:rPr>
        <w:t>SCELGO NEL MANUALE</w:t>
      </w:r>
      <w:r>
        <w:rPr>
          <w:b/>
          <w:sz w:val="24"/>
          <w:szCs w:val="24"/>
        </w:rPr>
        <w:t xml:space="preserve"> ORIENTATO DALLE OSSERVAZIONI, DALLA DIAGNOSI, DALLE INFORMAZIONI, …..</w:t>
      </w:r>
    </w:p>
    <w:p w:rsidR="00406BE1" w:rsidRPr="006666AB" w:rsidRDefault="00406BE1" w:rsidP="00406BE1">
      <w:pPr>
        <w:pStyle w:val="Paragrafoelenco"/>
        <w:spacing w:after="0"/>
        <w:jc w:val="both"/>
        <w:rPr>
          <w:b/>
          <w:sz w:val="24"/>
          <w:szCs w:val="24"/>
        </w:rPr>
      </w:pPr>
    </w:p>
    <w:tbl>
      <w:tblPr>
        <w:tblStyle w:val="Grigliatabella"/>
        <w:tblW w:w="0" w:type="auto"/>
        <w:tblLook w:val="04A0" w:firstRow="1" w:lastRow="0" w:firstColumn="1" w:lastColumn="0" w:noHBand="0" w:noVBand="1"/>
      </w:tblPr>
      <w:tblGrid>
        <w:gridCol w:w="4809"/>
        <w:gridCol w:w="2404"/>
        <w:gridCol w:w="2405"/>
        <w:gridCol w:w="4809"/>
      </w:tblGrid>
      <w:tr w:rsidR="00406BE1" w:rsidRPr="0085460D" w:rsidTr="00BB4079">
        <w:tc>
          <w:tcPr>
            <w:tcW w:w="7213" w:type="dxa"/>
            <w:gridSpan w:val="2"/>
          </w:tcPr>
          <w:p w:rsidR="00406BE1" w:rsidRPr="0085460D" w:rsidRDefault="00406BE1" w:rsidP="00BB4079">
            <w:pPr>
              <w:jc w:val="center"/>
              <w:rPr>
                <w:b/>
              </w:rPr>
            </w:pPr>
            <w:r>
              <w:rPr>
                <w:b/>
              </w:rPr>
              <w:t>CODICE</w:t>
            </w:r>
          </w:p>
        </w:tc>
        <w:tc>
          <w:tcPr>
            <w:tcW w:w="7214" w:type="dxa"/>
            <w:gridSpan w:val="2"/>
          </w:tcPr>
          <w:p w:rsidR="00406BE1" w:rsidRPr="0085460D" w:rsidRDefault="00406BE1" w:rsidP="00BB4079">
            <w:pPr>
              <w:jc w:val="center"/>
              <w:rPr>
                <w:b/>
              </w:rPr>
            </w:pPr>
            <w:r>
              <w:rPr>
                <w:b/>
              </w:rPr>
              <w:t>DENOMINAZIONE</w:t>
            </w:r>
          </w:p>
        </w:tc>
      </w:tr>
      <w:tr w:rsidR="00406BE1" w:rsidTr="00BB4079">
        <w:tc>
          <w:tcPr>
            <w:tcW w:w="7213" w:type="dxa"/>
            <w:gridSpan w:val="2"/>
          </w:tcPr>
          <w:p w:rsidR="00406BE1" w:rsidRDefault="00406BE1" w:rsidP="00BB4079">
            <w:pPr>
              <w:jc w:val="center"/>
              <w:rPr>
                <w:b/>
              </w:rPr>
            </w:pPr>
            <w:r>
              <w:rPr>
                <w:b/>
              </w:rPr>
              <w:t xml:space="preserve">d310  -  3100 </w:t>
            </w:r>
          </w:p>
        </w:tc>
        <w:tc>
          <w:tcPr>
            <w:tcW w:w="7214" w:type="dxa"/>
            <w:gridSpan w:val="2"/>
          </w:tcPr>
          <w:p w:rsidR="00406BE1" w:rsidRDefault="00406BE1" w:rsidP="00BB4079">
            <w:pPr>
              <w:jc w:val="center"/>
              <w:rPr>
                <w:b/>
              </w:rPr>
            </w:pPr>
            <w:r>
              <w:rPr>
                <w:b/>
              </w:rPr>
              <w:t>Comunicare con – ricevere – messaggi verbali</w:t>
            </w:r>
          </w:p>
        </w:tc>
      </w:tr>
      <w:tr w:rsidR="00406BE1" w:rsidRPr="00EF62C9" w:rsidTr="00BB4079">
        <w:tc>
          <w:tcPr>
            <w:tcW w:w="14427" w:type="dxa"/>
            <w:gridSpan w:val="4"/>
          </w:tcPr>
          <w:p w:rsidR="00406BE1" w:rsidRDefault="00406BE1" w:rsidP="00BB4079">
            <w:pPr>
              <w:jc w:val="center"/>
              <w:rPr>
                <w:b/>
              </w:rPr>
            </w:pPr>
            <w:r>
              <w:rPr>
                <w:b/>
              </w:rPr>
              <w:t>OBIETTIVI ESITI ATTESI</w:t>
            </w:r>
          </w:p>
          <w:p w:rsidR="00406BE1" w:rsidRPr="00EF62C9" w:rsidRDefault="00406BE1" w:rsidP="00BB4079">
            <w:pPr>
              <w:jc w:val="both"/>
              <w:rPr>
                <w:b/>
              </w:rPr>
            </w:pPr>
            <w:r>
              <w:rPr>
                <w:b/>
              </w:rPr>
              <w:t>Comunicare con adulti e compagni all’interno degli ambienti</w:t>
            </w:r>
          </w:p>
        </w:tc>
      </w:tr>
      <w:tr w:rsidR="00406BE1" w:rsidRPr="00EF62C9" w:rsidTr="00BB4079">
        <w:tc>
          <w:tcPr>
            <w:tcW w:w="14427" w:type="dxa"/>
            <w:gridSpan w:val="4"/>
          </w:tcPr>
          <w:p w:rsidR="00406BE1" w:rsidRDefault="00406BE1" w:rsidP="00BB4079">
            <w:pPr>
              <w:pStyle w:val="Paragrafoelenco"/>
              <w:numPr>
                <w:ilvl w:val="0"/>
                <w:numId w:val="2"/>
              </w:numPr>
              <w:jc w:val="both"/>
            </w:pPr>
            <w:r>
              <w:t>La bambina sarà in grado di reagire alla voce umana</w:t>
            </w:r>
          </w:p>
          <w:p w:rsidR="00406BE1" w:rsidRDefault="00406BE1" w:rsidP="00BB4079">
            <w:pPr>
              <w:pStyle w:val="Paragrafoelenco"/>
              <w:numPr>
                <w:ilvl w:val="0"/>
                <w:numId w:val="2"/>
              </w:numPr>
              <w:jc w:val="both"/>
            </w:pPr>
            <w:r>
              <w:t>La bambina sarà in grado di alzare e dirigere il capo verso la fonte da cui proviene la voce che le comunica</w:t>
            </w:r>
          </w:p>
          <w:p w:rsidR="00406BE1" w:rsidRDefault="00406BE1" w:rsidP="00BB4079">
            <w:pPr>
              <w:pStyle w:val="Paragrafoelenco"/>
              <w:numPr>
                <w:ilvl w:val="0"/>
                <w:numId w:val="2"/>
              </w:numPr>
              <w:jc w:val="both"/>
            </w:pPr>
            <w:r>
              <w:t>La bambina sarà in grado di accettare di essere toccata dalla persona che comunica con lei</w:t>
            </w:r>
          </w:p>
          <w:p w:rsidR="00406BE1" w:rsidRDefault="00406BE1" w:rsidP="00BB4079">
            <w:pPr>
              <w:pStyle w:val="Paragrafoelenco"/>
              <w:numPr>
                <w:ilvl w:val="0"/>
                <w:numId w:val="2"/>
              </w:numPr>
              <w:jc w:val="both"/>
            </w:pPr>
            <w:r>
              <w:t xml:space="preserve">La bambina sarà in grado di toccare il volto della persona che comunica con lei </w:t>
            </w:r>
          </w:p>
          <w:p w:rsidR="00406BE1" w:rsidRPr="00EF62C9" w:rsidRDefault="00406BE1" w:rsidP="00BB4079">
            <w:pPr>
              <w:jc w:val="both"/>
            </w:pPr>
          </w:p>
        </w:tc>
      </w:tr>
      <w:tr w:rsidR="00406BE1" w:rsidRPr="00EF62C9" w:rsidTr="00BB4079">
        <w:tc>
          <w:tcPr>
            <w:tcW w:w="7213" w:type="dxa"/>
            <w:gridSpan w:val="2"/>
          </w:tcPr>
          <w:p w:rsidR="00406BE1" w:rsidRPr="00EF62C9" w:rsidRDefault="00406BE1" w:rsidP="00BB4079">
            <w:pPr>
              <w:jc w:val="center"/>
              <w:rPr>
                <w:b/>
              </w:rPr>
            </w:pPr>
            <w:r>
              <w:rPr>
                <w:b/>
              </w:rPr>
              <w:t>FACILITATORI</w:t>
            </w:r>
          </w:p>
        </w:tc>
        <w:tc>
          <w:tcPr>
            <w:tcW w:w="7214" w:type="dxa"/>
            <w:gridSpan w:val="2"/>
          </w:tcPr>
          <w:p w:rsidR="00406BE1" w:rsidRPr="00EF62C9" w:rsidRDefault="00406BE1" w:rsidP="00BB4079">
            <w:pPr>
              <w:jc w:val="center"/>
              <w:rPr>
                <w:b/>
              </w:rPr>
            </w:pPr>
            <w:r>
              <w:rPr>
                <w:b/>
              </w:rPr>
              <w:t>OSTACOLI</w:t>
            </w:r>
          </w:p>
        </w:tc>
      </w:tr>
      <w:tr w:rsidR="00406BE1" w:rsidRPr="00EF62C9" w:rsidTr="00BB4079">
        <w:trPr>
          <w:trHeight w:val="60"/>
        </w:trPr>
        <w:tc>
          <w:tcPr>
            <w:tcW w:w="7213" w:type="dxa"/>
            <w:gridSpan w:val="2"/>
          </w:tcPr>
          <w:p w:rsidR="00406BE1" w:rsidRDefault="00406BE1" w:rsidP="00BB4079">
            <w:pPr>
              <w:pStyle w:val="Paragrafoelenco"/>
              <w:numPr>
                <w:ilvl w:val="0"/>
                <w:numId w:val="3"/>
              </w:numPr>
              <w:jc w:val="both"/>
            </w:pPr>
            <w:r>
              <w:t>Mediatori e docenti</w:t>
            </w:r>
          </w:p>
          <w:p w:rsidR="00406BE1" w:rsidRDefault="00406BE1" w:rsidP="00BB4079">
            <w:pPr>
              <w:pStyle w:val="Paragrafoelenco"/>
              <w:numPr>
                <w:ilvl w:val="0"/>
                <w:numId w:val="3"/>
              </w:numPr>
              <w:jc w:val="both"/>
            </w:pPr>
            <w:r>
              <w:t xml:space="preserve">Stabilità della persona (adulto o compagno) nella posizione dello spazio davanti quando comunica con la bambina </w:t>
            </w:r>
          </w:p>
          <w:p w:rsidR="00406BE1" w:rsidRDefault="00406BE1" w:rsidP="00BB4079">
            <w:pPr>
              <w:pStyle w:val="Paragrafoelenco"/>
              <w:numPr>
                <w:ilvl w:val="0"/>
                <w:numId w:val="3"/>
              </w:numPr>
              <w:jc w:val="both"/>
            </w:pPr>
            <w:r>
              <w:t>Nelle routine di lavoro collaborativo scegliere il piccolo gruppo</w:t>
            </w:r>
          </w:p>
          <w:p w:rsidR="00406BE1" w:rsidRDefault="00406BE1" w:rsidP="00BB4079">
            <w:pPr>
              <w:pStyle w:val="Paragrafoelenco"/>
              <w:numPr>
                <w:ilvl w:val="0"/>
                <w:numId w:val="3"/>
              </w:numPr>
              <w:jc w:val="both"/>
            </w:pPr>
            <w:r>
              <w:t>Inquadramento della situazione spazio temporale con segnali di accesso uditivo-tattile come ad es. un campanellino, una parola, …</w:t>
            </w:r>
          </w:p>
          <w:p w:rsidR="00406BE1" w:rsidRPr="00EF62C9" w:rsidRDefault="00406BE1" w:rsidP="00BB4079">
            <w:pPr>
              <w:jc w:val="both"/>
            </w:pPr>
          </w:p>
        </w:tc>
        <w:tc>
          <w:tcPr>
            <w:tcW w:w="7214" w:type="dxa"/>
            <w:gridSpan w:val="2"/>
          </w:tcPr>
          <w:p w:rsidR="00406BE1" w:rsidRDefault="00406BE1" w:rsidP="00BB4079">
            <w:pPr>
              <w:pStyle w:val="Paragrafoelenco"/>
              <w:numPr>
                <w:ilvl w:val="0"/>
                <w:numId w:val="3"/>
              </w:numPr>
              <w:jc w:val="both"/>
            </w:pPr>
            <w:r>
              <w:t>Simultaneità di richieste verbali</w:t>
            </w:r>
          </w:p>
          <w:p w:rsidR="00406BE1" w:rsidRDefault="00406BE1" w:rsidP="00BB4079">
            <w:pPr>
              <w:pStyle w:val="Paragrafoelenco"/>
              <w:numPr>
                <w:ilvl w:val="0"/>
                <w:numId w:val="3"/>
              </w:numPr>
              <w:jc w:val="both"/>
            </w:pPr>
            <w:r>
              <w:t>Verbalizzazioni sovrabbondanti e troppo veloci</w:t>
            </w:r>
          </w:p>
          <w:p w:rsidR="00406BE1" w:rsidRDefault="00406BE1" w:rsidP="00BB4079">
            <w:pPr>
              <w:pStyle w:val="Paragrafoelenco"/>
              <w:numPr>
                <w:ilvl w:val="0"/>
                <w:numId w:val="3"/>
              </w:numPr>
              <w:jc w:val="both"/>
            </w:pPr>
            <w:r>
              <w:t>Contatto fisico irruento e improvviso</w:t>
            </w:r>
          </w:p>
          <w:p w:rsidR="00406BE1" w:rsidRDefault="00406BE1" w:rsidP="00BB4079">
            <w:pPr>
              <w:pStyle w:val="Paragrafoelenco"/>
              <w:numPr>
                <w:ilvl w:val="0"/>
                <w:numId w:val="3"/>
              </w:numPr>
              <w:jc w:val="both"/>
            </w:pPr>
            <w:r>
              <w:t>Rifiuto improvviso al contatto</w:t>
            </w:r>
          </w:p>
          <w:p w:rsidR="00406BE1" w:rsidRPr="00EF62C9" w:rsidRDefault="00406BE1" w:rsidP="00BB4079">
            <w:pPr>
              <w:pStyle w:val="Paragrafoelenco"/>
              <w:numPr>
                <w:ilvl w:val="0"/>
                <w:numId w:val="3"/>
              </w:numPr>
              <w:jc w:val="both"/>
            </w:pPr>
            <w:r>
              <w:t>Eccesso di contatto fisico</w:t>
            </w:r>
          </w:p>
        </w:tc>
      </w:tr>
      <w:tr w:rsidR="00406BE1" w:rsidRPr="00EF62C9" w:rsidTr="00BB4079">
        <w:tc>
          <w:tcPr>
            <w:tcW w:w="4809" w:type="dxa"/>
          </w:tcPr>
          <w:p w:rsidR="00406BE1" w:rsidRPr="00EF62C9" w:rsidRDefault="00406BE1" w:rsidP="00BB4079">
            <w:pPr>
              <w:jc w:val="center"/>
              <w:rPr>
                <w:b/>
              </w:rPr>
            </w:pPr>
            <w:r>
              <w:rPr>
                <w:b/>
              </w:rPr>
              <w:t>CONTESTO</w:t>
            </w:r>
          </w:p>
        </w:tc>
        <w:tc>
          <w:tcPr>
            <w:tcW w:w="4809" w:type="dxa"/>
            <w:gridSpan w:val="2"/>
          </w:tcPr>
          <w:p w:rsidR="00406BE1" w:rsidRPr="00EF62C9" w:rsidRDefault="00406BE1" w:rsidP="00BB4079">
            <w:pPr>
              <w:rPr>
                <w:b/>
              </w:rPr>
            </w:pPr>
            <w:r>
              <w:rPr>
                <w:b/>
              </w:rPr>
              <w:t>ATTIVITÀ, METODI E STRUMENTI</w:t>
            </w:r>
          </w:p>
        </w:tc>
        <w:tc>
          <w:tcPr>
            <w:tcW w:w="4809" w:type="dxa"/>
          </w:tcPr>
          <w:p w:rsidR="00406BE1" w:rsidRPr="00EF62C9" w:rsidRDefault="00406BE1" w:rsidP="00BB4079">
            <w:pPr>
              <w:rPr>
                <w:b/>
              </w:rPr>
            </w:pPr>
            <w:r>
              <w:rPr>
                <w:b/>
              </w:rPr>
              <w:t>CRITERIO DI VALUTAZIONE</w:t>
            </w:r>
          </w:p>
        </w:tc>
      </w:tr>
      <w:tr w:rsidR="00406BE1" w:rsidRPr="00EF62C9" w:rsidTr="00BB4079">
        <w:tc>
          <w:tcPr>
            <w:tcW w:w="4809" w:type="dxa"/>
          </w:tcPr>
          <w:p w:rsidR="00406BE1" w:rsidRDefault="00406BE1" w:rsidP="00BB4079">
            <w:pPr>
              <w:pStyle w:val="Paragrafoelenco"/>
              <w:numPr>
                <w:ilvl w:val="0"/>
                <w:numId w:val="4"/>
              </w:numPr>
              <w:jc w:val="both"/>
            </w:pPr>
            <w:r>
              <w:t xml:space="preserve">Tutti i luoghi in cui la sezione è coinvolta durante la giornata: spazio sezione, laboratori,  </w:t>
            </w:r>
          </w:p>
          <w:p w:rsidR="00406BE1" w:rsidRDefault="00406BE1" w:rsidP="00BB4079">
            <w:pPr>
              <w:jc w:val="both"/>
            </w:pPr>
          </w:p>
          <w:p w:rsidR="00406BE1" w:rsidRDefault="00406BE1" w:rsidP="00BB4079">
            <w:pPr>
              <w:jc w:val="both"/>
            </w:pPr>
          </w:p>
          <w:p w:rsidR="00406BE1" w:rsidRDefault="00406BE1" w:rsidP="00BB4079">
            <w:pPr>
              <w:jc w:val="both"/>
            </w:pPr>
          </w:p>
          <w:p w:rsidR="00406BE1" w:rsidRPr="00EF62C9" w:rsidRDefault="00406BE1" w:rsidP="00BB4079">
            <w:pPr>
              <w:jc w:val="both"/>
            </w:pPr>
          </w:p>
        </w:tc>
        <w:tc>
          <w:tcPr>
            <w:tcW w:w="4809" w:type="dxa"/>
            <w:gridSpan w:val="2"/>
          </w:tcPr>
          <w:p w:rsidR="00406BE1" w:rsidRDefault="00406BE1" w:rsidP="00BB4079">
            <w:pPr>
              <w:pStyle w:val="Paragrafoelenco"/>
              <w:numPr>
                <w:ilvl w:val="0"/>
                <w:numId w:val="4"/>
              </w:numPr>
              <w:jc w:val="both"/>
            </w:pPr>
            <w:r>
              <w:lastRenderedPageBreak/>
              <w:t>Favorire attività in piccolo gruppo</w:t>
            </w:r>
          </w:p>
          <w:p w:rsidR="00406BE1" w:rsidRDefault="00406BE1" w:rsidP="00BB4079">
            <w:pPr>
              <w:pStyle w:val="Paragrafoelenco"/>
              <w:numPr>
                <w:ilvl w:val="0"/>
                <w:numId w:val="4"/>
              </w:numPr>
              <w:jc w:val="both"/>
            </w:pPr>
            <w:r>
              <w:t>Favorire lo stile di comunicazione di accesso da parte di tutto il personale e dei compagni di sezione</w:t>
            </w:r>
          </w:p>
          <w:p w:rsidR="00406BE1" w:rsidRPr="00EF62C9" w:rsidRDefault="00406BE1" w:rsidP="00BB4079">
            <w:pPr>
              <w:pStyle w:val="Paragrafoelenco"/>
              <w:numPr>
                <w:ilvl w:val="0"/>
                <w:numId w:val="4"/>
              </w:numPr>
              <w:jc w:val="both"/>
            </w:pPr>
            <w:r>
              <w:t xml:space="preserve">Favorire l’utilizzo dei facilitatori sonori inizialmente solo in situazioni routinarie </w:t>
            </w:r>
            <w:r>
              <w:lastRenderedPageBreak/>
              <w:t>(segnale vocale/segnale di campanello/battito di mani/…)</w:t>
            </w:r>
          </w:p>
        </w:tc>
        <w:tc>
          <w:tcPr>
            <w:tcW w:w="4809" w:type="dxa"/>
          </w:tcPr>
          <w:p w:rsidR="00406BE1" w:rsidRDefault="00406BE1" w:rsidP="00BB4079">
            <w:pPr>
              <w:pStyle w:val="Paragrafoelenco"/>
              <w:numPr>
                <w:ilvl w:val="0"/>
                <w:numId w:val="4"/>
              </w:numPr>
              <w:jc w:val="both"/>
            </w:pPr>
            <w:r>
              <w:lastRenderedPageBreak/>
              <w:t>Dirige il capo verso la fonte di comunicazione</w:t>
            </w:r>
          </w:p>
          <w:p w:rsidR="00406BE1" w:rsidRDefault="00406BE1" w:rsidP="00BB4079">
            <w:pPr>
              <w:pStyle w:val="Paragrafoelenco"/>
              <w:numPr>
                <w:ilvl w:val="0"/>
                <w:numId w:val="4"/>
              </w:numPr>
              <w:jc w:val="both"/>
            </w:pPr>
            <w:r>
              <w:t>Allunga la mano per toccare la persona/il volto della persona che comunica</w:t>
            </w:r>
          </w:p>
          <w:p w:rsidR="00406BE1" w:rsidRDefault="00406BE1" w:rsidP="00BB4079">
            <w:pPr>
              <w:pStyle w:val="Paragrafoelenco"/>
              <w:numPr>
                <w:ilvl w:val="0"/>
                <w:numId w:val="4"/>
              </w:numPr>
              <w:jc w:val="both"/>
            </w:pPr>
            <w:r>
              <w:t>Accetta l’esplorazione tattile su di sé</w:t>
            </w:r>
          </w:p>
          <w:p w:rsidR="00406BE1" w:rsidRPr="00EF62C9" w:rsidRDefault="00406BE1" w:rsidP="00BB4079">
            <w:pPr>
              <w:pStyle w:val="Paragrafoelenco"/>
              <w:numPr>
                <w:ilvl w:val="0"/>
                <w:numId w:val="4"/>
              </w:numPr>
              <w:jc w:val="both"/>
            </w:pPr>
            <w:r>
              <w:t xml:space="preserve">Riconosce il segnale che caratterizza la </w:t>
            </w:r>
            <w:r>
              <w:lastRenderedPageBreak/>
              <w:t>scena didattica in atto</w:t>
            </w:r>
          </w:p>
        </w:tc>
      </w:tr>
    </w:tbl>
    <w:p w:rsidR="00406BE1" w:rsidRDefault="00406BE1" w:rsidP="00406BE1"/>
    <w:p w:rsidR="00406BE1" w:rsidRDefault="00406BE1" w:rsidP="00406BE1">
      <w:pPr>
        <w:jc w:val="center"/>
      </w:pPr>
      <w:r>
        <w:t>_________________________</w:t>
      </w:r>
    </w:p>
    <w:p w:rsidR="00406BE1" w:rsidRDefault="00406BE1" w:rsidP="00406BE1">
      <w:pPr>
        <w:spacing w:after="0" w:line="240" w:lineRule="auto"/>
        <w:jc w:val="center"/>
        <w:rPr>
          <w:b/>
          <w:sz w:val="40"/>
          <w:szCs w:val="40"/>
        </w:rPr>
      </w:pPr>
      <w:r>
        <w:rPr>
          <w:b/>
          <w:sz w:val="40"/>
          <w:szCs w:val="40"/>
        </w:rPr>
        <w:t>C-</w:t>
      </w:r>
      <w:r w:rsidRPr="008528A7">
        <w:rPr>
          <w:b/>
          <w:sz w:val="40"/>
          <w:szCs w:val="40"/>
        </w:rPr>
        <w:t xml:space="preserve">DIMENSIONE </w:t>
      </w:r>
      <w:r>
        <w:rPr>
          <w:b/>
          <w:sz w:val="40"/>
          <w:szCs w:val="40"/>
        </w:rPr>
        <w:t>DELL’AUTONOMIA E DELL’ORIENTAMENTO</w:t>
      </w:r>
    </w:p>
    <w:p w:rsidR="00406BE1" w:rsidRDefault="00406BE1" w:rsidP="00406BE1">
      <w:pPr>
        <w:spacing w:after="0" w:line="240" w:lineRule="auto"/>
        <w:jc w:val="center"/>
        <w:rPr>
          <w:b/>
          <w:sz w:val="40"/>
          <w:szCs w:val="40"/>
        </w:rPr>
      </w:pPr>
    </w:p>
    <w:p w:rsidR="00406BE1" w:rsidRPr="00447B96" w:rsidRDefault="00406BE1" w:rsidP="00406BE1">
      <w:pPr>
        <w:spacing w:after="0"/>
        <w:jc w:val="both"/>
        <w:rPr>
          <w:b/>
          <w:sz w:val="24"/>
          <w:szCs w:val="24"/>
        </w:rPr>
      </w:pPr>
      <w:r>
        <w:rPr>
          <w:b/>
          <w:sz w:val="24"/>
          <w:szCs w:val="24"/>
        </w:rPr>
        <w:t xml:space="preserve">COMPONENTE: </w:t>
      </w:r>
      <w:r w:rsidRPr="00447B96">
        <w:rPr>
          <w:b/>
          <w:sz w:val="24"/>
          <w:szCs w:val="24"/>
        </w:rPr>
        <w:t>ATTIVITÀ E PARTECIPAZIONE (d)</w:t>
      </w:r>
    </w:p>
    <w:p w:rsidR="00406BE1" w:rsidRPr="00447B96" w:rsidRDefault="00406BE1" w:rsidP="00406BE1">
      <w:pPr>
        <w:spacing w:after="0"/>
        <w:jc w:val="both"/>
        <w:rPr>
          <w:b/>
          <w:sz w:val="24"/>
          <w:szCs w:val="24"/>
        </w:rPr>
      </w:pPr>
      <w:r w:rsidRPr="00447B96">
        <w:rPr>
          <w:b/>
          <w:sz w:val="24"/>
          <w:szCs w:val="24"/>
        </w:rPr>
        <w:t>CAPITOLO 1: APPRENDIMENTO E APPLICAZIONE DELLE CONOSCENZE</w:t>
      </w:r>
    </w:p>
    <w:p w:rsidR="00406BE1" w:rsidRDefault="00406BE1" w:rsidP="00406BE1">
      <w:pPr>
        <w:spacing w:after="0" w:line="240" w:lineRule="auto"/>
        <w:jc w:val="both"/>
        <w:rPr>
          <w:b/>
          <w:i/>
          <w:color w:val="FF0000"/>
          <w:sz w:val="24"/>
          <w:szCs w:val="24"/>
          <w:u w:val="single"/>
        </w:rPr>
      </w:pPr>
      <w:r w:rsidRPr="00971559">
        <w:rPr>
          <w:b/>
          <w:i/>
          <w:color w:val="FF0000"/>
          <w:sz w:val="24"/>
          <w:szCs w:val="24"/>
          <w:u w:val="single"/>
        </w:rPr>
        <w:t>ESPERIENZE SENSORIALI INTENZIONALI</w:t>
      </w:r>
      <w:r>
        <w:rPr>
          <w:b/>
          <w:i/>
          <w:color w:val="FF0000"/>
          <w:sz w:val="24"/>
          <w:szCs w:val="24"/>
          <w:u w:val="single"/>
        </w:rPr>
        <w:t xml:space="preserve"> (d110-d129)</w:t>
      </w:r>
    </w:p>
    <w:p w:rsidR="00406BE1" w:rsidRPr="00971559" w:rsidRDefault="00406BE1" w:rsidP="00406BE1">
      <w:pPr>
        <w:spacing w:after="0" w:line="240" w:lineRule="auto"/>
        <w:jc w:val="both"/>
        <w:rPr>
          <w:b/>
          <w:i/>
          <w:color w:val="FF0000"/>
          <w:sz w:val="24"/>
          <w:szCs w:val="24"/>
          <w:u w:val="single"/>
        </w:rPr>
      </w:pPr>
    </w:p>
    <w:p w:rsidR="00406BE1" w:rsidRPr="006666AB" w:rsidRDefault="00406BE1" w:rsidP="00406BE1">
      <w:pPr>
        <w:pStyle w:val="Paragrafoelenco"/>
        <w:spacing w:after="0"/>
        <w:jc w:val="both"/>
        <w:rPr>
          <w:b/>
          <w:sz w:val="24"/>
          <w:szCs w:val="24"/>
        </w:rPr>
      </w:pPr>
    </w:p>
    <w:tbl>
      <w:tblPr>
        <w:tblStyle w:val="Grigliatabella"/>
        <w:tblW w:w="0" w:type="auto"/>
        <w:tblLook w:val="04A0" w:firstRow="1" w:lastRow="0" w:firstColumn="1" w:lastColumn="0" w:noHBand="0" w:noVBand="1"/>
      </w:tblPr>
      <w:tblGrid>
        <w:gridCol w:w="4809"/>
        <w:gridCol w:w="2404"/>
        <w:gridCol w:w="2405"/>
        <w:gridCol w:w="4809"/>
      </w:tblGrid>
      <w:tr w:rsidR="00406BE1" w:rsidRPr="0085460D" w:rsidTr="00BB4079">
        <w:tc>
          <w:tcPr>
            <w:tcW w:w="7213" w:type="dxa"/>
            <w:gridSpan w:val="2"/>
          </w:tcPr>
          <w:p w:rsidR="00406BE1" w:rsidRPr="0085460D" w:rsidRDefault="00406BE1" w:rsidP="00BB4079">
            <w:pPr>
              <w:jc w:val="center"/>
              <w:rPr>
                <w:b/>
              </w:rPr>
            </w:pPr>
            <w:r>
              <w:rPr>
                <w:b/>
              </w:rPr>
              <w:t>CODICE</w:t>
            </w:r>
          </w:p>
        </w:tc>
        <w:tc>
          <w:tcPr>
            <w:tcW w:w="7214" w:type="dxa"/>
            <w:gridSpan w:val="2"/>
          </w:tcPr>
          <w:p w:rsidR="00406BE1" w:rsidRPr="0085460D" w:rsidRDefault="00406BE1" w:rsidP="00BB4079">
            <w:pPr>
              <w:jc w:val="center"/>
              <w:rPr>
                <w:b/>
              </w:rPr>
            </w:pPr>
            <w:r>
              <w:rPr>
                <w:b/>
              </w:rPr>
              <w:t>DENOMINAZIONE</w:t>
            </w:r>
          </w:p>
        </w:tc>
      </w:tr>
      <w:tr w:rsidR="00406BE1" w:rsidTr="00BB4079">
        <w:tc>
          <w:tcPr>
            <w:tcW w:w="7213" w:type="dxa"/>
            <w:gridSpan w:val="2"/>
          </w:tcPr>
          <w:p w:rsidR="00406BE1" w:rsidRDefault="00406BE1" w:rsidP="00BB4079">
            <w:pPr>
              <w:jc w:val="center"/>
              <w:rPr>
                <w:b/>
              </w:rPr>
            </w:pPr>
            <w:r>
              <w:rPr>
                <w:b/>
              </w:rPr>
              <w:t>d120 d1201</w:t>
            </w:r>
          </w:p>
        </w:tc>
        <w:tc>
          <w:tcPr>
            <w:tcW w:w="7214" w:type="dxa"/>
            <w:gridSpan w:val="2"/>
          </w:tcPr>
          <w:p w:rsidR="00406BE1" w:rsidRDefault="00406BE1" w:rsidP="00BB4079">
            <w:pPr>
              <w:jc w:val="center"/>
              <w:rPr>
                <w:b/>
              </w:rPr>
            </w:pPr>
            <w:r>
              <w:rPr>
                <w:b/>
              </w:rPr>
              <w:t>Altre percezioni sensoriali intenzionali</w:t>
            </w:r>
          </w:p>
        </w:tc>
      </w:tr>
      <w:tr w:rsidR="00406BE1" w:rsidRPr="00EF62C9" w:rsidTr="00BB4079">
        <w:tc>
          <w:tcPr>
            <w:tcW w:w="14427" w:type="dxa"/>
            <w:gridSpan w:val="4"/>
          </w:tcPr>
          <w:p w:rsidR="00406BE1" w:rsidRDefault="00406BE1" w:rsidP="00BB4079">
            <w:pPr>
              <w:jc w:val="center"/>
              <w:rPr>
                <w:b/>
              </w:rPr>
            </w:pPr>
            <w:r>
              <w:rPr>
                <w:b/>
              </w:rPr>
              <w:t>OBIETTIVO ESITI ATTESI</w:t>
            </w:r>
          </w:p>
          <w:p w:rsidR="00406BE1" w:rsidRPr="00EF62C9" w:rsidRDefault="00406BE1" w:rsidP="00BB4079">
            <w:pPr>
              <w:jc w:val="both"/>
              <w:rPr>
                <w:b/>
              </w:rPr>
            </w:pPr>
            <w:r>
              <w:rPr>
                <w:b/>
              </w:rPr>
              <w:t>Esplorare gli oggetti utilizzando le mani, le dita o parti del corpo</w:t>
            </w:r>
          </w:p>
        </w:tc>
      </w:tr>
      <w:tr w:rsidR="00406BE1" w:rsidRPr="00EF62C9" w:rsidTr="00BB4079">
        <w:tc>
          <w:tcPr>
            <w:tcW w:w="14427" w:type="dxa"/>
            <w:gridSpan w:val="4"/>
          </w:tcPr>
          <w:p w:rsidR="00406BE1" w:rsidRDefault="00406BE1" w:rsidP="00BB4079">
            <w:pPr>
              <w:pStyle w:val="Paragrafoelenco"/>
              <w:numPr>
                <w:ilvl w:val="0"/>
                <w:numId w:val="2"/>
              </w:numPr>
              <w:jc w:val="both"/>
            </w:pPr>
            <w:r>
              <w:t xml:space="preserve">La bambina sarà in grado di esplorare gli oggetti di uso comune </w:t>
            </w:r>
          </w:p>
          <w:p w:rsidR="00406BE1" w:rsidRDefault="00406BE1" w:rsidP="00BB4079">
            <w:pPr>
              <w:pStyle w:val="Paragrafoelenco"/>
              <w:numPr>
                <w:ilvl w:val="0"/>
                <w:numId w:val="2"/>
              </w:numPr>
              <w:jc w:val="both"/>
            </w:pPr>
            <w:r>
              <w:t>La bambina sarà in grado di soffermarsi con le dita su parti singole degli oggetti</w:t>
            </w:r>
          </w:p>
          <w:p w:rsidR="00406BE1" w:rsidRDefault="00406BE1" w:rsidP="00BB4079">
            <w:pPr>
              <w:pStyle w:val="Paragrafoelenco"/>
              <w:numPr>
                <w:ilvl w:val="0"/>
                <w:numId w:val="2"/>
              </w:numPr>
              <w:jc w:val="both"/>
            </w:pPr>
            <w:r>
              <w:t>La bambina sarà in grado di trattenere gli oggetti sia su piani di lavoro che sulle sue gambe</w:t>
            </w:r>
          </w:p>
          <w:p w:rsidR="00406BE1" w:rsidRDefault="00406BE1" w:rsidP="00BB4079">
            <w:pPr>
              <w:pStyle w:val="Paragrafoelenco"/>
              <w:numPr>
                <w:ilvl w:val="0"/>
                <w:numId w:val="2"/>
              </w:numPr>
              <w:jc w:val="both"/>
            </w:pPr>
            <w:r>
              <w:t xml:space="preserve">La bambina sarà in grado di seguire una pista tattile posta su appositi oggetti </w:t>
            </w:r>
          </w:p>
          <w:p w:rsidR="00406BE1" w:rsidRPr="00EF62C9" w:rsidRDefault="00406BE1" w:rsidP="00BB4079">
            <w:pPr>
              <w:jc w:val="both"/>
            </w:pPr>
          </w:p>
        </w:tc>
      </w:tr>
      <w:tr w:rsidR="00406BE1" w:rsidRPr="00EF62C9" w:rsidTr="00BB4079">
        <w:tc>
          <w:tcPr>
            <w:tcW w:w="7213" w:type="dxa"/>
            <w:gridSpan w:val="2"/>
          </w:tcPr>
          <w:p w:rsidR="00406BE1" w:rsidRPr="00EF62C9" w:rsidRDefault="00406BE1" w:rsidP="00BB4079">
            <w:pPr>
              <w:jc w:val="center"/>
              <w:rPr>
                <w:b/>
              </w:rPr>
            </w:pPr>
            <w:r>
              <w:rPr>
                <w:b/>
              </w:rPr>
              <w:t>FACILITATORI</w:t>
            </w:r>
          </w:p>
        </w:tc>
        <w:tc>
          <w:tcPr>
            <w:tcW w:w="7214" w:type="dxa"/>
            <w:gridSpan w:val="2"/>
          </w:tcPr>
          <w:p w:rsidR="00406BE1" w:rsidRPr="00EF62C9" w:rsidRDefault="00406BE1" w:rsidP="00BB4079">
            <w:pPr>
              <w:jc w:val="center"/>
              <w:rPr>
                <w:b/>
              </w:rPr>
            </w:pPr>
            <w:r>
              <w:rPr>
                <w:b/>
              </w:rPr>
              <w:t>OSTACOLI</w:t>
            </w:r>
          </w:p>
        </w:tc>
      </w:tr>
      <w:tr w:rsidR="00406BE1" w:rsidRPr="00EF62C9" w:rsidTr="00BB4079">
        <w:trPr>
          <w:trHeight w:val="60"/>
        </w:trPr>
        <w:tc>
          <w:tcPr>
            <w:tcW w:w="7213" w:type="dxa"/>
            <w:gridSpan w:val="2"/>
          </w:tcPr>
          <w:p w:rsidR="00406BE1" w:rsidRDefault="00406BE1" w:rsidP="00BB4079">
            <w:pPr>
              <w:pStyle w:val="Paragrafoelenco"/>
              <w:numPr>
                <w:ilvl w:val="0"/>
                <w:numId w:val="3"/>
              </w:numPr>
              <w:jc w:val="both"/>
            </w:pPr>
            <w:r>
              <w:t>Mediatori e docenti</w:t>
            </w:r>
          </w:p>
          <w:p w:rsidR="00406BE1" w:rsidRDefault="00406BE1" w:rsidP="00BB4079">
            <w:pPr>
              <w:pStyle w:val="Paragrafoelenco"/>
              <w:numPr>
                <w:ilvl w:val="0"/>
                <w:numId w:val="3"/>
              </w:numPr>
              <w:jc w:val="both"/>
            </w:pPr>
            <w:r>
              <w:t>Accompagnamento vocale con registro onomatopeico che resta stabile per ogni esperienza con aggiunta di volume vocale</w:t>
            </w:r>
          </w:p>
          <w:p w:rsidR="00406BE1" w:rsidRDefault="00406BE1" w:rsidP="00BB4079">
            <w:pPr>
              <w:pStyle w:val="Paragrafoelenco"/>
              <w:numPr>
                <w:ilvl w:val="0"/>
                <w:numId w:val="3"/>
              </w:numPr>
              <w:jc w:val="both"/>
            </w:pPr>
            <w:r>
              <w:t>Pochi oggetti sul piano lavoro</w:t>
            </w:r>
          </w:p>
          <w:p w:rsidR="00406BE1" w:rsidRDefault="00406BE1" w:rsidP="00BB4079">
            <w:pPr>
              <w:pStyle w:val="Paragrafoelenco"/>
              <w:numPr>
                <w:ilvl w:val="0"/>
                <w:numId w:val="3"/>
              </w:numPr>
              <w:jc w:val="both"/>
            </w:pPr>
            <w:r>
              <w:t>Introduzione di oggetti nuovi mediata da accompagnamento ed esplorazione lenta e incoraggiata</w:t>
            </w:r>
          </w:p>
          <w:p w:rsidR="00406BE1" w:rsidRDefault="00406BE1" w:rsidP="00BB4079">
            <w:pPr>
              <w:ind w:left="360"/>
              <w:jc w:val="both"/>
            </w:pPr>
          </w:p>
          <w:p w:rsidR="00406BE1" w:rsidRPr="00EF62C9" w:rsidRDefault="00406BE1" w:rsidP="00BB4079">
            <w:pPr>
              <w:jc w:val="both"/>
            </w:pPr>
          </w:p>
        </w:tc>
        <w:tc>
          <w:tcPr>
            <w:tcW w:w="7214" w:type="dxa"/>
            <w:gridSpan w:val="2"/>
          </w:tcPr>
          <w:p w:rsidR="00406BE1" w:rsidRDefault="00406BE1" w:rsidP="00BB4079">
            <w:pPr>
              <w:pStyle w:val="Paragrafoelenco"/>
              <w:numPr>
                <w:ilvl w:val="0"/>
                <w:numId w:val="3"/>
              </w:numPr>
              <w:jc w:val="both"/>
            </w:pPr>
            <w:r>
              <w:t>Eccesso di oggetti</w:t>
            </w:r>
          </w:p>
          <w:p w:rsidR="00406BE1" w:rsidRDefault="00406BE1" w:rsidP="00BB4079">
            <w:pPr>
              <w:pStyle w:val="Paragrafoelenco"/>
              <w:numPr>
                <w:ilvl w:val="0"/>
                <w:numId w:val="3"/>
              </w:numPr>
              <w:jc w:val="both"/>
            </w:pPr>
            <w:r>
              <w:t>Dimensioni eccessive degli oggetti in fase esplorativa</w:t>
            </w:r>
          </w:p>
          <w:p w:rsidR="00406BE1" w:rsidRDefault="00406BE1" w:rsidP="00BB4079">
            <w:pPr>
              <w:pStyle w:val="Paragrafoelenco"/>
              <w:numPr>
                <w:ilvl w:val="0"/>
                <w:numId w:val="3"/>
              </w:numPr>
              <w:jc w:val="both"/>
            </w:pPr>
            <w:r>
              <w:t>Superfici flessibili</w:t>
            </w:r>
          </w:p>
          <w:p w:rsidR="00406BE1" w:rsidRPr="00EF62C9" w:rsidRDefault="00406BE1" w:rsidP="00BB4079">
            <w:pPr>
              <w:pStyle w:val="Paragrafoelenco"/>
              <w:numPr>
                <w:ilvl w:val="0"/>
                <w:numId w:val="3"/>
              </w:numPr>
              <w:jc w:val="both"/>
            </w:pPr>
            <w:r>
              <w:t>Superfici viscide</w:t>
            </w:r>
          </w:p>
        </w:tc>
      </w:tr>
      <w:tr w:rsidR="00406BE1" w:rsidRPr="00EF62C9" w:rsidTr="00BB4079">
        <w:tc>
          <w:tcPr>
            <w:tcW w:w="4809" w:type="dxa"/>
          </w:tcPr>
          <w:p w:rsidR="00406BE1" w:rsidRPr="00EF62C9" w:rsidRDefault="00406BE1" w:rsidP="00BB4079">
            <w:pPr>
              <w:jc w:val="center"/>
              <w:rPr>
                <w:b/>
              </w:rPr>
            </w:pPr>
            <w:r>
              <w:rPr>
                <w:b/>
              </w:rPr>
              <w:t>CONTESTO</w:t>
            </w:r>
          </w:p>
        </w:tc>
        <w:tc>
          <w:tcPr>
            <w:tcW w:w="4809" w:type="dxa"/>
            <w:gridSpan w:val="2"/>
          </w:tcPr>
          <w:p w:rsidR="00406BE1" w:rsidRPr="00EF62C9" w:rsidRDefault="00406BE1" w:rsidP="00BB4079">
            <w:pPr>
              <w:rPr>
                <w:b/>
              </w:rPr>
            </w:pPr>
            <w:r>
              <w:rPr>
                <w:b/>
              </w:rPr>
              <w:t>ATTIVITÀ, METODI E STRUMENTI</w:t>
            </w:r>
          </w:p>
        </w:tc>
        <w:tc>
          <w:tcPr>
            <w:tcW w:w="4809" w:type="dxa"/>
          </w:tcPr>
          <w:p w:rsidR="00406BE1" w:rsidRPr="00EF62C9" w:rsidRDefault="00406BE1" w:rsidP="00BB4079">
            <w:pPr>
              <w:rPr>
                <w:b/>
              </w:rPr>
            </w:pPr>
            <w:r>
              <w:rPr>
                <w:b/>
              </w:rPr>
              <w:t xml:space="preserve"> CRITERIO DI VALUTAZIONE</w:t>
            </w:r>
          </w:p>
        </w:tc>
      </w:tr>
      <w:tr w:rsidR="00406BE1" w:rsidRPr="00EF62C9" w:rsidTr="00BB4079">
        <w:tc>
          <w:tcPr>
            <w:tcW w:w="4809" w:type="dxa"/>
          </w:tcPr>
          <w:p w:rsidR="00406BE1" w:rsidRDefault="00406BE1" w:rsidP="00BB4079">
            <w:pPr>
              <w:pStyle w:val="Paragrafoelenco"/>
              <w:numPr>
                <w:ilvl w:val="0"/>
                <w:numId w:val="4"/>
              </w:numPr>
              <w:jc w:val="both"/>
            </w:pPr>
            <w:r>
              <w:lastRenderedPageBreak/>
              <w:t>Sezione al suo spazio di lavoro</w:t>
            </w:r>
          </w:p>
          <w:p w:rsidR="00406BE1" w:rsidRDefault="00406BE1" w:rsidP="00BB4079">
            <w:pPr>
              <w:pStyle w:val="Paragrafoelenco"/>
              <w:numPr>
                <w:ilvl w:val="0"/>
                <w:numId w:val="4"/>
              </w:numPr>
              <w:jc w:val="both"/>
            </w:pPr>
            <w:r>
              <w:t xml:space="preserve">Laboratorio tattile </w:t>
            </w:r>
          </w:p>
          <w:p w:rsidR="00406BE1" w:rsidRDefault="00406BE1" w:rsidP="00BB4079">
            <w:pPr>
              <w:jc w:val="both"/>
            </w:pPr>
          </w:p>
          <w:p w:rsidR="00406BE1" w:rsidRDefault="00406BE1" w:rsidP="00BB4079">
            <w:pPr>
              <w:jc w:val="both"/>
            </w:pPr>
          </w:p>
          <w:p w:rsidR="00406BE1" w:rsidRDefault="00406BE1" w:rsidP="00BB4079">
            <w:pPr>
              <w:jc w:val="both"/>
            </w:pPr>
          </w:p>
          <w:p w:rsidR="00406BE1" w:rsidRPr="00EF62C9" w:rsidRDefault="00406BE1" w:rsidP="00BB4079">
            <w:pPr>
              <w:jc w:val="both"/>
            </w:pPr>
          </w:p>
        </w:tc>
        <w:tc>
          <w:tcPr>
            <w:tcW w:w="4809" w:type="dxa"/>
            <w:gridSpan w:val="2"/>
          </w:tcPr>
          <w:p w:rsidR="00406BE1" w:rsidRDefault="00406BE1" w:rsidP="00BB4079">
            <w:pPr>
              <w:pStyle w:val="Paragrafoelenco"/>
              <w:numPr>
                <w:ilvl w:val="0"/>
                <w:numId w:val="4"/>
              </w:numPr>
              <w:jc w:val="both"/>
            </w:pPr>
            <w:r>
              <w:t>Materiali tattili appositi da esplorare</w:t>
            </w:r>
          </w:p>
          <w:p w:rsidR="00406BE1" w:rsidRDefault="00406BE1" w:rsidP="00BB4079">
            <w:pPr>
              <w:pStyle w:val="Paragrafoelenco"/>
              <w:numPr>
                <w:ilvl w:val="0"/>
                <w:numId w:val="4"/>
              </w:numPr>
              <w:jc w:val="both"/>
            </w:pPr>
            <w:r>
              <w:t>Materiali tattili condivisi scuola-casa per abbinamento nome-oggetto</w:t>
            </w:r>
          </w:p>
          <w:p w:rsidR="00406BE1" w:rsidRDefault="00406BE1" w:rsidP="00BB4079">
            <w:pPr>
              <w:pStyle w:val="Paragrafoelenco"/>
              <w:numPr>
                <w:ilvl w:val="0"/>
                <w:numId w:val="4"/>
              </w:numPr>
              <w:jc w:val="both"/>
            </w:pPr>
            <w:r>
              <w:t>Materiali dell’ambiente mensa per abbinamento alimento-oggetto-azioni sull’oggetto</w:t>
            </w:r>
          </w:p>
          <w:p w:rsidR="00406BE1" w:rsidRDefault="00406BE1" w:rsidP="00BB4079">
            <w:pPr>
              <w:pStyle w:val="Paragrafoelenco"/>
              <w:numPr>
                <w:ilvl w:val="0"/>
                <w:numId w:val="4"/>
              </w:numPr>
              <w:jc w:val="both"/>
            </w:pPr>
            <w:r>
              <w:t>Accompagnare le azioni con indicazioni vocali di frasi semplici SP</w:t>
            </w:r>
          </w:p>
          <w:p w:rsidR="00406BE1" w:rsidRDefault="00406BE1" w:rsidP="00BB4079">
            <w:pPr>
              <w:pStyle w:val="Paragrafoelenco"/>
              <w:numPr>
                <w:ilvl w:val="0"/>
                <w:numId w:val="4"/>
              </w:numPr>
              <w:jc w:val="both"/>
            </w:pPr>
            <w:r>
              <w:t xml:space="preserve">Rinforzare le azioni con gratificatore verbale: sì brava </w:t>
            </w:r>
          </w:p>
          <w:p w:rsidR="00406BE1" w:rsidRPr="00EF62C9" w:rsidRDefault="00406BE1" w:rsidP="00BB4079">
            <w:pPr>
              <w:pStyle w:val="Paragrafoelenco"/>
              <w:jc w:val="both"/>
            </w:pPr>
          </w:p>
        </w:tc>
        <w:tc>
          <w:tcPr>
            <w:tcW w:w="4809" w:type="dxa"/>
          </w:tcPr>
          <w:p w:rsidR="00406BE1" w:rsidRDefault="00406BE1" w:rsidP="00BB4079">
            <w:pPr>
              <w:pStyle w:val="Paragrafoelenco"/>
              <w:numPr>
                <w:ilvl w:val="0"/>
                <w:numId w:val="4"/>
              </w:numPr>
              <w:jc w:val="both"/>
            </w:pPr>
            <w:r>
              <w:t>Si orienta tra gli oggetti</w:t>
            </w:r>
          </w:p>
          <w:p w:rsidR="00406BE1" w:rsidRDefault="00406BE1" w:rsidP="00BB4079">
            <w:pPr>
              <w:pStyle w:val="Paragrafoelenco"/>
              <w:numPr>
                <w:ilvl w:val="0"/>
                <w:numId w:val="4"/>
              </w:numPr>
              <w:jc w:val="both"/>
            </w:pPr>
            <w:r>
              <w:t>Tocca ed esplora l’oggetto chiesto</w:t>
            </w:r>
          </w:p>
          <w:p w:rsidR="00406BE1" w:rsidRPr="00EF62C9" w:rsidRDefault="00406BE1" w:rsidP="00BB4079">
            <w:pPr>
              <w:pStyle w:val="Paragrafoelenco"/>
              <w:numPr>
                <w:ilvl w:val="0"/>
                <w:numId w:val="4"/>
              </w:numPr>
              <w:jc w:val="both"/>
            </w:pPr>
            <w:r>
              <w:t>Prende dalle mani dell’adulto o del compagno l’oggetto per esplorarlo</w:t>
            </w:r>
          </w:p>
        </w:tc>
      </w:tr>
    </w:tbl>
    <w:p w:rsidR="00406BE1" w:rsidRDefault="00406BE1" w:rsidP="00406BE1"/>
    <w:p w:rsidR="00406BE1" w:rsidRDefault="00406BE1" w:rsidP="00406BE1">
      <w:pPr>
        <w:jc w:val="center"/>
      </w:pPr>
      <w:r>
        <w:t>________________________</w:t>
      </w:r>
    </w:p>
    <w:p w:rsidR="00406BE1" w:rsidRDefault="00406BE1" w:rsidP="00406BE1"/>
    <w:p w:rsidR="00406BE1" w:rsidRDefault="00406BE1" w:rsidP="00406BE1">
      <w:pPr>
        <w:spacing w:after="0" w:line="240" w:lineRule="auto"/>
        <w:jc w:val="center"/>
        <w:rPr>
          <w:b/>
          <w:sz w:val="40"/>
          <w:szCs w:val="40"/>
        </w:rPr>
      </w:pPr>
      <w:r>
        <w:rPr>
          <w:b/>
          <w:sz w:val="32"/>
          <w:szCs w:val="32"/>
        </w:rPr>
        <w:t>D-</w:t>
      </w:r>
      <w:r w:rsidRPr="00F27F5F">
        <w:rPr>
          <w:b/>
          <w:sz w:val="32"/>
          <w:szCs w:val="32"/>
        </w:rPr>
        <w:t>DIMENSIONE COGNITIVA, NEUROPSICOLOGICA E DELL’APPRENDIMENTO</w:t>
      </w:r>
    </w:p>
    <w:p w:rsidR="00406BE1" w:rsidRDefault="00406BE1" w:rsidP="00406BE1">
      <w:pPr>
        <w:spacing w:after="0" w:line="240" w:lineRule="auto"/>
        <w:jc w:val="center"/>
        <w:rPr>
          <w:b/>
          <w:sz w:val="40"/>
          <w:szCs w:val="40"/>
        </w:rPr>
      </w:pPr>
    </w:p>
    <w:p w:rsidR="00406BE1" w:rsidRPr="00447B96" w:rsidRDefault="00406BE1" w:rsidP="00406BE1">
      <w:pPr>
        <w:spacing w:after="0"/>
        <w:jc w:val="both"/>
        <w:rPr>
          <w:b/>
          <w:sz w:val="24"/>
          <w:szCs w:val="24"/>
        </w:rPr>
      </w:pPr>
      <w:r>
        <w:rPr>
          <w:b/>
          <w:sz w:val="24"/>
          <w:szCs w:val="24"/>
        </w:rPr>
        <w:t xml:space="preserve">COMPONENTE: </w:t>
      </w:r>
      <w:r w:rsidRPr="00447B96">
        <w:rPr>
          <w:b/>
          <w:sz w:val="24"/>
          <w:szCs w:val="24"/>
        </w:rPr>
        <w:t xml:space="preserve"> ATTIVITÀ E PARTECIPAZIONE (d)</w:t>
      </w:r>
    </w:p>
    <w:p w:rsidR="00406BE1" w:rsidRPr="00447B96" w:rsidRDefault="00406BE1" w:rsidP="00406BE1">
      <w:pPr>
        <w:spacing w:after="0"/>
        <w:jc w:val="both"/>
        <w:rPr>
          <w:b/>
          <w:sz w:val="24"/>
          <w:szCs w:val="24"/>
        </w:rPr>
      </w:pPr>
      <w:r w:rsidRPr="00447B96">
        <w:rPr>
          <w:b/>
          <w:sz w:val="24"/>
          <w:szCs w:val="24"/>
        </w:rPr>
        <w:t>CAPITOLO 2: COMPITI E RICHIESTE GENERALI</w:t>
      </w:r>
    </w:p>
    <w:p w:rsidR="00406BE1" w:rsidRDefault="00406BE1" w:rsidP="00406BE1">
      <w:pPr>
        <w:spacing w:after="0" w:line="240" w:lineRule="auto"/>
        <w:jc w:val="both"/>
        <w:rPr>
          <w:b/>
          <w:i/>
          <w:color w:val="FF0000"/>
          <w:sz w:val="24"/>
          <w:szCs w:val="24"/>
          <w:u w:val="single"/>
        </w:rPr>
      </w:pPr>
      <w:r>
        <w:rPr>
          <w:b/>
          <w:i/>
          <w:color w:val="FF0000"/>
          <w:sz w:val="24"/>
          <w:szCs w:val="24"/>
          <w:u w:val="single"/>
        </w:rPr>
        <w:t>ESEGUIRE LA ROUTINE QUOTIDIANA (d2300-d2309)</w:t>
      </w:r>
    </w:p>
    <w:p w:rsidR="00406BE1" w:rsidRPr="00971559" w:rsidRDefault="00406BE1" w:rsidP="00406BE1">
      <w:pPr>
        <w:spacing w:after="0" w:line="240" w:lineRule="auto"/>
        <w:jc w:val="both"/>
        <w:rPr>
          <w:b/>
          <w:i/>
          <w:color w:val="FF0000"/>
          <w:sz w:val="24"/>
          <w:szCs w:val="24"/>
          <w:u w:val="single"/>
        </w:rPr>
      </w:pPr>
    </w:p>
    <w:p w:rsidR="00406BE1" w:rsidRPr="006666AB" w:rsidRDefault="00406BE1" w:rsidP="00406BE1">
      <w:pPr>
        <w:pStyle w:val="Paragrafoelenco"/>
        <w:spacing w:after="0"/>
        <w:jc w:val="both"/>
        <w:rPr>
          <w:b/>
          <w:sz w:val="24"/>
          <w:szCs w:val="24"/>
        </w:rPr>
      </w:pPr>
    </w:p>
    <w:tbl>
      <w:tblPr>
        <w:tblStyle w:val="Grigliatabella"/>
        <w:tblW w:w="0" w:type="auto"/>
        <w:tblLook w:val="04A0" w:firstRow="1" w:lastRow="0" w:firstColumn="1" w:lastColumn="0" w:noHBand="0" w:noVBand="1"/>
      </w:tblPr>
      <w:tblGrid>
        <w:gridCol w:w="4809"/>
        <w:gridCol w:w="2404"/>
        <w:gridCol w:w="2405"/>
        <w:gridCol w:w="4809"/>
      </w:tblGrid>
      <w:tr w:rsidR="00406BE1" w:rsidRPr="0085460D" w:rsidTr="00BB4079">
        <w:tc>
          <w:tcPr>
            <w:tcW w:w="7213" w:type="dxa"/>
            <w:gridSpan w:val="2"/>
          </w:tcPr>
          <w:p w:rsidR="00406BE1" w:rsidRPr="0085460D" w:rsidRDefault="00406BE1" w:rsidP="00BB4079">
            <w:pPr>
              <w:jc w:val="center"/>
              <w:rPr>
                <w:b/>
              </w:rPr>
            </w:pPr>
            <w:r>
              <w:rPr>
                <w:b/>
              </w:rPr>
              <w:t>CODICE</w:t>
            </w:r>
          </w:p>
        </w:tc>
        <w:tc>
          <w:tcPr>
            <w:tcW w:w="7214" w:type="dxa"/>
            <w:gridSpan w:val="2"/>
          </w:tcPr>
          <w:p w:rsidR="00406BE1" w:rsidRPr="0085460D" w:rsidRDefault="00406BE1" w:rsidP="00BB4079">
            <w:pPr>
              <w:jc w:val="center"/>
              <w:rPr>
                <w:b/>
              </w:rPr>
            </w:pPr>
            <w:r>
              <w:rPr>
                <w:b/>
              </w:rPr>
              <w:t>DENOMINAZIONE</w:t>
            </w:r>
          </w:p>
        </w:tc>
      </w:tr>
      <w:tr w:rsidR="00406BE1" w:rsidTr="00BB4079">
        <w:tc>
          <w:tcPr>
            <w:tcW w:w="7213" w:type="dxa"/>
            <w:gridSpan w:val="2"/>
          </w:tcPr>
          <w:p w:rsidR="00406BE1" w:rsidRDefault="00406BE1" w:rsidP="00BB4079">
            <w:pPr>
              <w:jc w:val="center"/>
              <w:rPr>
                <w:b/>
              </w:rPr>
            </w:pPr>
            <w:r>
              <w:rPr>
                <w:b/>
              </w:rPr>
              <w:t>d2300</w:t>
            </w:r>
          </w:p>
        </w:tc>
        <w:tc>
          <w:tcPr>
            <w:tcW w:w="7214" w:type="dxa"/>
            <w:gridSpan w:val="2"/>
          </w:tcPr>
          <w:p w:rsidR="00406BE1" w:rsidRDefault="00406BE1" w:rsidP="00BB4079">
            <w:pPr>
              <w:jc w:val="center"/>
              <w:rPr>
                <w:b/>
              </w:rPr>
            </w:pPr>
            <w:r>
              <w:rPr>
                <w:b/>
              </w:rPr>
              <w:t>Seguire delle routine</w:t>
            </w:r>
          </w:p>
        </w:tc>
      </w:tr>
      <w:tr w:rsidR="00406BE1" w:rsidRPr="00EF62C9" w:rsidTr="00BB4079">
        <w:tc>
          <w:tcPr>
            <w:tcW w:w="14427" w:type="dxa"/>
            <w:gridSpan w:val="4"/>
          </w:tcPr>
          <w:p w:rsidR="00406BE1" w:rsidRDefault="00406BE1" w:rsidP="00BB4079">
            <w:pPr>
              <w:jc w:val="center"/>
              <w:rPr>
                <w:b/>
              </w:rPr>
            </w:pPr>
            <w:r>
              <w:rPr>
                <w:b/>
              </w:rPr>
              <w:t>OBIETTIVO ESITI ATTESI</w:t>
            </w:r>
          </w:p>
          <w:p w:rsidR="00406BE1" w:rsidRPr="00EF62C9" w:rsidRDefault="00406BE1" w:rsidP="00BB4079">
            <w:pPr>
              <w:jc w:val="both"/>
              <w:rPr>
                <w:b/>
              </w:rPr>
            </w:pPr>
            <w:r>
              <w:rPr>
                <w:b/>
              </w:rPr>
              <w:t>Sotto la guida dell’adulto la bambina procede nell’eseguire la routine della pipì</w:t>
            </w:r>
          </w:p>
        </w:tc>
      </w:tr>
      <w:tr w:rsidR="00406BE1" w:rsidRPr="00EF62C9" w:rsidTr="00BB4079">
        <w:tc>
          <w:tcPr>
            <w:tcW w:w="14427" w:type="dxa"/>
            <w:gridSpan w:val="4"/>
          </w:tcPr>
          <w:p w:rsidR="00406BE1" w:rsidRDefault="00406BE1" w:rsidP="00BB4079">
            <w:pPr>
              <w:pStyle w:val="Paragrafoelenco"/>
              <w:numPr>
                <w:ilvl w:val="0"/>
                <w:numId w:val="2"/>
              </w:numPr>
              <w:jc w:val="both"/>
            </w:pPr>
            <w:r>
              <w:t xml:space="preserve">La bambina sarà in grado di indicare l’esigenza </w:t>
            </w:r>
          </w:p>
          <w:p w:rsidR="00406BE1" w:rsidRDefault="00406BE1" w:rsidP="00BB4079">
            <w:pPr>
              <w:pStyle w:val="Paragrafoelenco"/>
              <w:numPr>
                <w:ilvl w:val="0"/>
                <w:numId w:val="2"/>
              </w:numPr>
              <w:jc w:val="both"/>
            </w:pPr>
            <w:r>
              <w:t>La bambina sarà in grado di rispondere alla richiesta</w:t>
            </w:r>
          </w:p>
          <w:p w:rsidR="00406BE1" w:rsidRDefault="00406BE1" w:rsidP="00BB4079">
            <w:pPr>
              <w:pStyle w:val="Paragrafoelenco"/>
              <w:numPr>
                <w:ilvl w:val="0"/>
                <w:numId w:val="2"/>
              </w:numPr>
              <w:jc w:val="both"/>
            </w:pPr>
            <w:r>
              <w:t>La bambina sarà in grado seguire con l’esplorazione tattile il percorso fino al bagno accompagnata dall’adulto</w:t>
            </w:r>
          </w:p>
          <w:p w:rsidR="00406BE1" w:rsidRDefault="00406BE1" w:rsidP="00BB4079">
            <w:pPr>
              <w:pStyle w:val="Paragrafoelenco"/>
              <w:numPr>
                <w:ilvl w:val="0"/>
                <w:numId w:val="2"/>
              </w:numPr>
              <w:jc w:val="both"/>
            </w:pPr>
            <w:r>
              <w:t>La bambina sarà in grado di sedersi sul water, di orientare le mani nella ricerca della carta igienica</w:t>
            </w:r>
          </w:p>
          <w:p w:rsidR="00406BE1" w:rsidRDefault="00406BE1" w:rsidP="00BB4079">
            <w:pPr>
              <w:pStyle w:val="Paragrafoelenco"/>
              <w:numPr>
                <w:ilvl w:val="0"/>
                <w:numId w:val="2"/>
              </w:numPr>
              <w:jc w:val="both"/>
            </w:pPr>
            <w:r>
              <w:t>La bambina sarà in grado di pulirsi</w:t>
            </w:r>
          </w:p>
          <w:p w:rsidR="00406BE1" w:rsidRDefault="00406BE1" w:rsidP="00BB4079">
            <w:pPr>
              <w:pStyle w:val="Paragrafoelenco"/>
              <w:numPr>
                <w:ilvl w:val="0"/>
                <w:numId w:val="2"/>
              </w:numPr>
              <w:jc w:val="both"/>
            </w:pPr>
            <w:r>
              <w:lastRenderedPageBreak/>
              <w:t xml:space="preserve">La bambina sarà in grado di schiacciare il tasto dello sciacquone </w:t>
            </w:r>
          </w:p>
          <w:p w:rsidR="00406BE1" w:rsidRPr="00EF62C9" w:rsidRDefault="00406BE1" w:rsidP="00BB4079">
            <w:pPr>
              <w:jc w:val="both"/>
            </w:pPr>
          </w:p>
        </w:tc>
      </w:tr>
      <w:tr w:rsidR="00406BE1" w:rsidRPr="00EF62C9" w:rsidTr="00BB4079">
        <w:tc>
          <w:tcPr>
            <w:tcW w:w="7213" w:type="dxa"/>
            <w:gridSpan w:val="2"/>
          </w:tcPr>
          <w:p w:rsidR="00406BE1" w:rsidRPr="00EF62C9" w:rsidRDefault="00406BE1" w:rsidP="00BB4079">
            <w:pPr>
              <w:jc w:val="center"/>
              <w:rPr>
                <w:b/>
              </w:rPr>
            </w:pPr>
            <w:r>
              <w:rPr>
                <w:b/>
              </w:rPr>
              <w:lastRenderedPageBreak/>
              <w:t>FACILITATORI</w:t>
            </w:r>
          </w:p>
        </w:tc>
        <w:tc>
          <w:tcPr>
            <w:tcW w:w="7214" w:type="dxa"/>
            <w:gridSpan w:val="2"/>
          </w:tcPr>
          <w:p w:rsidR="00406BE1" w:rsidRPr="00EF62C9" w:rsidRDefault="00406BE1" w:rsidP="00BB4079">
            <w:pPr>
              <w:jc w:val="center"/>
              <w:rPr>
                <w:b/>
              </w:rPr>
            </w:pPr>
            <w:r>
              <w:rPr>
                <w:b/>
              </w:rPr>
              <w:t>OSTACOLI</w:t>
            </w:r>
          </w:p>
        </w:tc>
      </w:tr>
      <w:tr w:rsidR="00406BE1" w:rsidRPr="00EF62C9" w:rsidTr="00BB4079">
        <w:trPr>
          <w:trHeight w:val="60"/>
        </w:trPr>
        <w:tc>
          <w:tcPr>
            <w:tcW w:w="7213" w:type="dxa"/>
            <w:gridSpan w:val="2"/>
          </w:tcPr>
          <w:p w:rsidR="00406BE1" w:rsidRDefault="00406BE1" w:rsidP="00BB4079">
            <w:pPr>
              <w:pStyle w:val="Paragrafoelenco"/>
              <w:numPr>
                <w:ilvl w:val="0"/>
                <w:numId w:val="3"/>
              </w:numPr>
              <w:jc w:val="both"/>
            </w:pPr>
            <w:r>
              <w:t>Mediatore docente che accompagna con la voce</w:t>
            </w:r>
          </w:p>
          <w:p w:rsidR="00406BE1" w:rsidRDefault="00406BE1" w:rsidP="00BB4079">
            <w:pPr>
              <w:pStyle w:val="Paragrafoelenco"/>
              <w:numPr>
                <w:ilvl w:val="0"/>
                <w:numId w:val="3"/>
              </w:numPr>
              <w:jc w:val="both"/>
            </w:pPr>
            <w:r>
              <w:t>Accompagnamento vocale dei singoli passaggi con frasi brevi</w:t>
            </w:r>
          </w:p>
          <w:p w:rsidR="00406BE1" w:rsidRDefault="00406BE1" w:rsidP="00BB4079">
            <w:pPr>
              <w:pStyle w:val="Paragrafoelenco"/>
              <w:numPr>
                <w:ilvl w:val="0"/>
                <w:numId w:val="3"/>
              </w:numPr>
              <w:jc w:val="both"/>
            </w:pPr>
            <w:r>
              <w:t>Approvazione: sì, brava</w:t>
            </w:r>
          </w:p>
          <w:p w:rsidR="00406BE1" w:rsidRDefault="00406BE1" w:rsidP="00BB4079">
            <w:pPr>
              <w:pStyle w:val="Paragrafoelenco"/>
              <w:numPr>
                <w:ilvl w:val="0"/>
                <w:numId w:val="3"/>
              </w:numPr>
              <w:jc w:val="both"/>
            </w:pPr>
            <w:r>
              <w:t>Stabilità nello spazio degli oggetti orientanti</w:t>
            </w:r>
          </w:p>
          <w:p w:rsidR="00406BE1" w:rsidRDefault="00406BE1" w:rsidP="00BB4079">
            <w:pPr>
              <w:ind w:left="360"/>
              <w:jc w:val="both"/>
            </w:pPr>
          </w:p>
          <w:p w:rsidR="00406BE1" w:rsidRPr="00EF62C9" w:rsidRDefault="00406BE1" w:rsidP="00BB4079">
            <w:pPr>
              <w:jc w:val="both"/>
            </w:pPr>
          </w:p>
        </w:tc>
        <w:tc>
          <w:tcPr>
            <w:tcW w:w="7214" w:type="dxa"/>
            <w:gridSpan w:val="2"/>
          </w:tcPr>
          <w:p w:rsidR="00406BE1" w:rsidRDefault="00406BE1" w:rsidP="00BB4079">
            <w:pPr>
              <w:pStyle w:val="Paragrafoelenco"/>
              <w:numPr>
                <w:ilvl w:val="0"/>
                <w:numId w:val="3"/>
              </w:numPr>
              <w:jc w:val="both"/>
            </w:pPr>
            <w:r>
              <w:t>Cambio dell’accompagnatore</w:t>
            </w:r>
          </w:p>
          <w:p w:rsidR="00406BE1" w:rsidRDefault="00406BE1" w:rsidP="00BB4079">
            <w:pPr>
              <w:pStyle w:val="Paragrafoelenco"/>
              <w:numPr>
                <w:ilvl w:val="0"/>
                <w:numId w:val="3"/>
              </w:numPr>
              <w:jc w:val="both"/>
            </w:pPr>
            <w:r>
              <w:t>Cambio del percorso</w:t>
            </w:r>
          </w:p>
          <w:p w:rsidR="00406BE1" w:rsidRDefault="00406BE1" w:rsidP="00BB4079">
            <w:pPr>
              <w:pStyle w:val="Paragrafoelenco"/>
              <w:numPr>
                <w:ilvl w:val="0"/>
                <w:numId w:val="3"/>
              </w:numPr>
              <w:jc w:val="both"/>
            </w:pPr>
            <w:r>
              <w:t>Accompagnamento verbale sovrabbondante</w:t>
            </w:r>
          </w:p>
          <w:p w:rsidR="00406BE1" w:rsidRPr="00EF62C9" w:rsidRDefault="00A4319E" w:rsidP="00BB4079">
            <w:pPr>
              <w:pStyle w:val="Paragrafoelenco"/>
              <w:numPr>
                <w:ilvl w:val="0"/>
                <w:numId w:val="3"/>
              </w:numPr>
              <w:jc w:val="both"/>
            </w:pPr>
            <w:r>
              <w:t>Assenza di approvazione</w:t>
            </w:r>
            <w:r w:rsidR="00406BE1">
              <w:t xml:space="preserve"> verbal</w:t>
            </w:r>
            <w:r>
              <w:t>e</w:t>
            </w:r>
          </w:p>
        </w:tc>
      </w:tr>
      <w:tr w:rsidR="00406BE1" w:rsidRPr="00EF62C9" w:rsidTr="00BB4079">
        <w:tc>
          <w:tcPr>
            <w:tcW w:w="4809" w:type="dxa"/>
          </w:tcPr>
          <w:p w:rsidR="00406BE1" w:rsidRPr="00EF62C9" w:rsidRDefault="00406BE1" w:rsidP="00BB4079">
            <w:pPr>
              <w:jc w:val="center"/>
              <w:rPr>
                <w:b/>
              </w:rPr>
            </w:pPr>
            <w:r>
              <w:rPr>
                <w:b/>
              </w:rPr>
              <w:t>CONTESTO</w:t>
            </w:r>
          </w:p>
        </w:tc>
        <w:tc>
          <w:tcPr>
            <w:tcW w:w="4809" w:type="dxa"/>
            <w:gridSpan w:val="2"/>
          </w:tcPr>
          <w:p w:rsidR="00406BE1" w:rsidRPr="00EF62C9" w:rsidRDefault="00406BE1" w:rsidP="00BB4079">
            <w:pPr>
              <w:rPr>
                <w:b/>
              </w:rPr>
            </w:pPr>
            <w:r>
              <w:rPr>
                <w:b/>
              </w:rPr>
              <w:t>ATTIVITÀ, METODI E STRUMENTI</w:t>
            </w:r>
          </w:p>
        </w:tc>
        <w:tc>
          <w:tcPr>
            <w:tcW w:w="4809" w:type="dxa"/>
          </w:tcPr>
          <w:p w:rsidR="00406BE1" w:rsidRPr="00EF62C9" w:rsidRDefault="00406BE1" w:rsidP="00BB4079">
            <w:pPr>
              <w:rPr>
                <w:b/>
              </w:rPr>
            </w:pPr>
            <w:r>
              <w:rPr>
                <w:b/>
              </w:rPr>
              <w:t xml:space="preserve"> CRITERIO DI VALUTAZIONE</w:t>
            </w:r>
          </w:p>
        </w:tc>
      </w:tr>
      <w:tr w:rsidR="00406BE1" w:rsidRPr="00EF62C9" w:rsidTr="00BB4079">
        <w:tc>
          <w:tcPr>
            <w:tcW w:w="4809" w:type="dxa"/>
          </w:tcPr>
          <w:p w:rsidR="00406BE1" w:rsidRDefault="00406BE1" w:rsidP="00BB4079">
            <w:pPr>
              <w:pStyle w:val="Paragrafoelenco"/>
              <w:numPr>
                <w:ilvl w:val="0"/>
                <w:numId w:val="4"/>
              </w:numPr>
              <w:jc w:val="both"/>
            </w:pPr>
            <w:r>
              <w:t>Sezione</w:t>
            </w:r>
          </w:p>
          <w:p w:rsidR="00406BE1" w:rsidRDefault="00406BE1" w:rsidP="00BB4079">
            <w:pPr>
              <w:pStyle w:val="Paragrafoelenco"/>
              <w:numPr>
                <w:ilvl w:val="0"/>
                <w:numId w:val="4"/>
              </w:numPr>
              <w:jc w:val="both"/>
            </w:pPr>
            <w:r>
              <w:t>Corridoio</w:t>
            </w:r>
          </w:p>
          <w:p w:rsidR="00406BE1" w:rsidRDefault="00406BE1" w:rsidP="00BB4079">
            <w:pPr>
              <w:pStyle w:val="Paragrafoelenco"/>
              <w:numPr>
                <w:ilvl w:val="0"/>
                <w:numId w:val="4"/>
              </w:numPr>
              <w:jc w:val="both"/>
            </w:pPr>
            <w:r>
              <w:t xml:space="preserve">Bagno </w:t>
            </w:r>
          </w:p>
          <w:p w:rsidR="00406BE1" w:rsidRDefault="00406BE1" w:rsidP="00BB4079">
            <w:pPr>
              <w:jc w:val="both"/>
            </w:pPr>
          </w:p>
          <w:p w:rsidR="00406BE1" w:rsidRDefault="00406BE1" w:rsidP="00BB4079">
            <w:pPr>
              <w:jc w:val="both"/>
            </w:pPr>
          </w:p>
          <w:p w:rsidR="00406BE1" w:rsidRDefault="00406BE1" w:rsidP="00BB4079">
            <w:pPr>
              <w:jc w:val="both"/>
            </w:pPr>
          </w:p>
          <w:p w:rsidR="00406BE1" w:rsidRPr="00EF62C9" w:rsidRDefault="00406BE1" w:rsidP="00BB4079">
            <w:pPr>
              <w:jc w:val="both"/>
            </w:pPr>
          </w:p>
        </w:tc>
        <w:tc>
          <w:tcPr>
            <w:tcW w:w="4809" w:type="dxa"/>
            <w:gridSpan w:val="2"/>
          </w:tcPr>
          <w:p w:rsidR="00406BE1" w:rsidRDefault="00406BE1" w:rsidP="00BB4079">
            <w:pPr>
              <w:pStyle w:val="Paragrafoelenco"/>
              <w:numPr>
                <w:ilvl w:val="0"/>
                <w:numId w:val="4"/>
              </w:numPr>
              <w:jc w:val="both"/>
            </w:pPr>
            <w:r>
              <w:t>Le docenti devono seguire la tabella oraria predisposta sulla parete di destra della sezione</w:t>
            </w:r>
          </w:p>
          <w:p w:rsidR="00406BE1" w:rsidRDefault="00406BE1" w:rsidP="00BB4079">
            <w:pPr>
              <w:pStyle w:val="Paragrafoelenco"/>
              <w:numPr>
                <w:ilvl w:val="0"/>
                <w:numId w:val="4"/>
              </w:numPr>
              <w:jc w:val="both"/>
            </w:pPr>
            <w:r>
              <w:t>Le docenti devono seguire il protocollo di pianificazione concordato per raggiungere i servizi ed espletare la routine</w:t>
            </w:r>
          </w:p>
          <w:p w:rsidR="00406BE1" w:rsidRDefault="00406BE1" w:rsidP="00BB4079">
            <w:pPr>
              <w:pStyle w:val="Paragrafoelenco"/>
              <w:numPr>
                <w:ilvl w:val="0"/>
                <w:numId w:val="4"/>
              </w:numPr>
              <w:jc w:val="both"/>
            </w:pPr>
            <w:r>
              <w:t>Le docenti devono attivare la gratificazione approvativa finale</w:t>
            </w:r>
          </w:p>
          <w:p w:rsidR="00406BE1" w:rsidRPr="00EF62C9" w:rsidRDefault="00406BE1" w:rsidP="00BB4079">
            <w:pPr>
              <w:pStyle w:val="Paragrafoelenco"/>
              <w:jc w:val="both"/>
            </w:pPr>
          </w:p>
        </w:tc>
        <w:tc>
          <w:tcPr>
            <w:tcW w:w="4809" w:type="dxa"/>
          </w:tcPr>
          <w:p w:rsidR="00406BE1" w:rsidRDefault="00406BE1" w:rsidP="00BB4079">
            <w:pPr>
              <w:pStyle w:val="Paragrafoelenco"/>
              <w:numPr>
                <w:ilvl w:val="0"/>
                <w:numId w:val="4"/>
              </w:numPr>
              <w:jc w:val="both"/>
            </w:pPr>
            <w:r>
              <w:t>Si orienta alla richiesta</w:t>
            </w:r>
          </w:p>
          <w:p w:rsidR="00406BE1" w:rsidRDefault="00406BE1" w:rsidP="00BB4079">
            <w:pPr>
              <w:pStyle w:val="Paragrafoelenco"/>
              <w:numPr>
                <w:ilvl w:val="0"/>
                <w:numId w:val="4"/>
              </w:numPr>
              <w:jc w:val="both"/>
            </w:pPr>
            <w:r>
              <w:t>Si orienta nel percorso</w:t>
            </w:r>
          </w:p>
          <w:p w:rsidR="00406BE1" w:rsidRDefault="00406BE1" w:rsidP="00BB4079">
            <w:pPr>
              <w:pStyle w:val="Paragrafoelenco"/>
              <w:numPr>
                <w:ilvl w:val="0"/>
                <w:numId w:val="4"/>
              </w:numPr>
              <w:jc w:val="both"/>
            </w:pPr>
            <w:r>
              <w:t>Si orienta nei passaggi</w:t>
            </w:r>
          </w:p>
          <w:p w:rsidR="00406BE1" w:rsidRDefault="00406BE1" w:rsidP="00BB4079">
            <w:pPr>
              <w:pStyle w:val="Paragrafoelenco"/>
              <w:numPr>
                <w:ilvl w:val="0"/>
                <w:numId w:val="4"/>
              </w:numPr>
              <w:jc w:val="both"/>
            </w:pPr>
            <w:r>
              <w:t>Ascolta la pianificazione verbale</w:t>
            </w:r>
          </w:p>
          <w:p w:rsidR="00406BE1" w:rsidRPr="00EF62C9" w:rsidRDefault="00406BE1" w:rsidP="00BB4079">
            <w:pPr>
              <w:pStyle w:val="Paragrafoelenco"/>
              <w:numPr>
                <w:ilvl w:val="0"/>
                <w:numId w:val="4"/>
              </w:numPr>
              <w:jc w:val="both"/>
            </w:pPr>
            <w:r>
              <w:t>Sorride all’incoraggiamento</w:t>
            </w:r>
          </w:p>
        </w:tc>
      </w:tr>
    </w:tbl>
    <w:p w:rsidR="00406BE1" w:rsidRDefault="00406BE1" w:rsidP="00FE6397"/>
    <w:sectPr w:rsidR="00406BE1" w:rsidSect="00406BE1">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CC5"/>
    <w:multiLevelType w:val="hybridMultilevel"/>
    <w:tmpl w:val="54DCE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1A7910"/>
    <w:multiLevelType w:val="hybridMultilevel"/>
    <w:tmpl w:val="39282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0159E4"/>
    <w:multiLevelType w:val="hybridMultilevel"/>
    <w:tmpl w:val="28DA7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DA6510"/>
    <w:multiLevelType w:val="hybridMultilevel"/>
    <w:tmpl w:val="B6740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E1"/>
    <w:rsid w:val="001869EC"/>
    <w:rsid w:val="00406BE1"/>
    <w:rsid w:val="00503438"/>
    <w:rsid w:val="006B6510"/>
    <w:rsid w:val="006B7420"/>
    <w:rsid w:val="00933F4D"/>
    <w:rsid w:val="00A4319E"/>
    <w:rsid w:val="00BB79E2"/>
    <w:rsid w:val="00FE6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D2CC0-58E3-4490-94D8-97B30B17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6B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06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06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8531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Alessandra</cp:lastModifiedBy>
  <cp:revision>3</cp:revision>
  <dcterms:created xsi:type="dcterms:W3CDTF">2021-09-30T12:11:00Z</dcterms:created>
  <dcterms:modified xsi:type="dcterms:W3CDTF">2021-09-30T12:11:00Z</dcterms:modified>
</cp:coreProperties>
</file>